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E4E90" w:rsidRDefault="009B638F">
      <w:pPr>
        <w:pStyle w:val="Corpodeltesto"/>
        <w:spacing w:after="170" w:line="360" w:lineRule="auto"/>
        <w:jc w:val="right"/>
      </w:pPr>
      <w:r>
        <w:rPr>
          <w:rFonts w:ascii="Verdana" w:hAnsi="Verdana" w:cs="Verdana"/>
          <w:b/>
          <w:bCs/>
          <w:sz w:val="22"/>
          <w:szCs w:val="22"/>
        </w:rPr>
        <w:t>Allegato 1</w:t>
      </w:r>
    </w:p>
    <w:tbl>
      <w:tblPr>
        <w:tblW w:w="0" w:type="auto"/>
        <w:tblInd w:w="70" w:type="dxa"/>
        <w:tblLayout w:type="fixed"/>
        <w:tblCellMar>
          <w:left w:w="70" w:type="dxa"/>
          <w:right w:w="70" w:type="dxa"/>
        </w:tblCellMar>
        <w:tblLook w:val="0000"/>
      </w:tblPr>
      <w:tblGrid>
        <w:gridCol w:w="7866"/>
        <w:gridCol w:w="1794"/>
      </w:tblGrid>
      <w:tr w:rsidR="009E4E90">
        <w:trPr>
          <w:trHeight w:val="1350"/>
        </w:trPr>
        <w:tc>
          <w:tcPr>
            <w:tcW w:w="7866" w:type="dxa"/>
            <w:shd w:val="clear" w:color="auto" w:fill="auto"/>
          </w:tcPr>
          <w:p w:rsidR="009E4E90" w:rsidRDefault="009E4E90">
            <w:pPr>
              <w:pStyle w:val="Corpodeltesto"/>
              <w:snapToGrid w:val="0"/>
              <w:spacing w:after="170" w:line="360" w:lineRule="auto"/>
            </w:pPr>
          </w:p>
        </w:tc>
        <w:tc>
          <w:tcPr>
            <w:tcW w:w="1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4E90" w:rsidRDefault="009B638F">
            <w:pPr>
              <w:pStyle w:val="Corpodeltesto"/>
              <w:spacing w:line="200" w:lineRule="atLeast"/>
              <w:rPr>
                <w:rFonts w:ascii="Verdana" w:hAnsi="Verdana" w:cs="Verdana"/>
                <w:sz w:val="22"/>
                <w:szCs w:val="22"/>
              </w:rPr>
            </w:pPr>
            <w:r>
              <w:rPr>
                <w:rFonts w:ascii="Verdana" w:hAnsi="Verdana" w:cs="Verdana"/>
                <w:sz w:val="22"/>
                <w:szCs w:val="22"/>
              </w:rPr>
              <w:t>Marca da</w:t>
            </w:r>
          </w:p>
          <w:p w:rsidR="009E4E90" w:rsidRDefault="009B638F">
            <w:pPr>
              <w:pStyle w:val="Corpodeltesto"/>
              <w:spacing w:line="200" w:lineRule="atLeast"/>
            </w:pPr>
            <w:r>
              <w:rPr>
                <w:rFonts w:ascii="Verdana" w:hAnsi="Verdana" w:cs="Verdana"/>
                <w:sz w:val="22"/>
                <w:szCs w:val="22"/>
              </w:rPr>
              <w:t>Bollo da € 16</w:t>
            </w:r>
          </w:p>
        </w:tc>
      </w:tr>
    </w:tbl>
    <w:p w:rsidR="009E4E90" w:rsidRDefault="009E4E90">
      <w:pPr>
        <w:pStyle w:val="Corpodeltesto"/>
        <w:spacing w:after="170" w:line="360" w:lineRule="auto"/>
        <w:rPr>
          <w:rFonts w:ascii="Verdana" w:hAnsi="Verdana" w:cs="Verdana"/>
          <w:sz w:val="22"/>
          <w:szCs w:val="22"/>
        </w:rPr>
      </w:pPr>
    </w:p>
    <w:p w:rsidR="009E4E90" w:rsidRDefault="009B638F">
      <w:pPr>
        <w:pStyle w:val="Corpodeltesto"/>
        <w:spacing w:after="170" w:line="360" w:lineRule="auto"/>
        <w:ind w:left="5100"/>
        <w:rPr>
          <w:rStyle w:val="Enfasigrassetto"/>
          <w:rFonts w:ascii="Verdana" w:hAnsi="Verdana" w:cs="Verdana"/>
          <w:b w:val="0"/>
          <w:bCs w:val="0"/>
          <w:sz w:val="22"/>
          <w:szCs w:val="22"/>
        </w:rPr>
      </w:pPr>
      <w:r>
        <w:rPr>
          <w:rFonts w:ascii="Verdana" w:hAnsi="Verdana" w:cs="Verdana"/>
          <w:sz w:val="22"/>
          <w:szCs w:val="22"/>
        </w:rPr>
        <w:t>Al dirigente scolastico</w:t>
      </w:r>
      <w:r>
        <w:rPr>
          <w:rFonts w:ascii="Verdana" w:hAnsi="Verdana" w:cs="Verdana"/>
          <w:sz w:val="22"/>
          <w:szCs w:val="22"/>
        </w:rPr>
        <w:br/>
        <w:t>dell’IIS “ Severi/</w:t>
      </w:r>
      <w:proofErr w:type="spellStart"/>
      <w:r>
        <w:rPr>
          <w:rFonts w:ascii="Verdana" w:hAnsi="Verdana" w:cs="Verdana"/>
          <w:sz w:val="22"/>
          <w:szCs w:val="22"/>
        </w:rPr>
        <w:t>Guerrisi</w:t>
      </w:r>
      <w:proofErr w:type="spellEnd"/>
      <w:r>
        <w:rPr>
          <w:rFonts w:ascii="Verdana" w:hAnsi="Verdana" w:cs="Verdana"/>
          <w:sz w:val="22"/>
          <w:szCs w:val="22"/>
        </w:rPr>
        <w:t>”</w:t>
      </w:r>
      <w:r>
        <w:rPr>
          <w:rFonts w:ascii="Verdana" w:hAnsi="Verdana" w:cs="Verdana"/>
          <w:sz w:val="22"/>
          <w:szCs w:val="22"/>
        </w:rPr>
        <w:br/>
        <w:t xml:space="preserve">Via </w:t>
      </w:r>
      <w:proofErr w:type="spellStart"/>
      <w:r>
        <w:rPr>
          <w:rFonts w:ascii="Verdana" w:hAnsi="Verdana" w:cs="Verdana"/>
          <w:sz w:val="22"/>
          <w:szCs w:val="22"/>
        </w:rPr>
        <w:t>Galluppi</w:t>
      </w:r>
      <w:proofErr w:type="spellEnd"/>
      <w:r>
        <w:rPr>
          <w:rFonts w:ascii="Verdana" w:hAnsi="Verdana" w:cs="Verdana"/>
          <w:sz w:val="22"/>
          <w:szCs w:val="22"/>
        </w:rPr>
        <w:t xml:space="preserve">, 1 Gioia </w:t>
      </w:r>
      <w:proofErr w:type="spellStart"/>
      <w:r>
        <w:rPr>
          <w:rFonts w:ascii="Verdana" w:hAnsi="Verdana" w:cs="Verdana"/>
          <w:sz w:val="22"/>
          <w:szCs w:val="22"/>
        </w:rPr>
        <w:t>Tauro</w:t>
      </w:r>
      <w:proofErr w:type="spellEnd"/>
      <w:r>
        <w:rPr>
          <w:rFonts w:ascii="Verdana" w:hAnsi="Verdana" w:cs="Verdana"/>
          <w:sz w:val="22"/>
          <w:szCs w:val="22"/>
        </w:rPr>
        <w:br/>
        <w:t xml:space="preserve">89013 – Gioia </w:t>
      </w:r>
      <w:proofErr w:type="spellStart"/>
      <w:r>
        <w:rPr>
          <w:rFonts w:ascii="Verdana" w:hAnsi="Verdana" w:cs="Verdana"/>
          <w:sz w:val="22"/>
          <w:szCs w:val="22"/>
        </w:rPr>
        <w:t>Tauro</w:t>
      </w:r>
      <w:proofErr w:type="spellEnd"/>
      <w:r>
        <w:rPr>
          <w:rFonts w:ascii="Verdana" w:hAnsi="Verdana" w:cs="Verdana"/>
          <w:sz w:val="22"/>
          <w:szCs w:val="22"/>
        </w:rPr>
        <w:t xml:space="preserve"> ( RC)</w:t>
      </w:r>
    </w:p>
    <w:p w:rsidR="009E4E90" w:rsidRDefault="009B638F">
      <w:pPr>
        <w:pStyle w:val="Corpodeltesto"/>
        <w:spacing w:before="283" w:after="170" w:line="360" w:lineRule="auto"/>
        <w:rPr>
          <w:rFonts w:ascii="Verdana" w:hAnsi="Verdana" w:cs="Verdana"/>
          <w:b/>
          <w:color w:val="000000"/>
          <w:sz w:val="22"/>
          <w:szCs w:val="22"/>
        </w:rPr>
      </w:pPr>
      <w:r>
        <w:rPr>
          <w:rStyle w:val="Enfasigrassetto"/>
          <w:rFonts w:ascii="Verdana" w:hAnsi="Verdana" w:cs="Verdana"/>
          <w:b w:val="0"/>
          <w:bCs w:val="0"/>
          <w:sz w:val="22"/>
          <w:szCs w:val="22"/>
        </w:rPr>
        <w:t xml:space="preserve">Domanda di partecipazione e dichiarazione sostitutiva per la procedura aperta </w:t>
      </w:r>
      <w:r>
        <w:rPr>
          <w:rFonts w:ascii="Verdana" w:hAnsi="Verdana" w:cs="Verdana"/>
          <w:color w:val="000000"/>
          <w:sz w:val="22"/>
          <w:szCs w:val="22"/>
        </w:rPr>
        <w:t>per la concessione del servizio di erogazione di bevande fredde, calde, snack/merende– mediante distributori automatici</w:t>
      </w:r>
      <w:r w:rsidR="00185C1A">
        <w:rPr>
          <w:rFonts w:ascii="Verdana" w:hAnsi="Verdana" w:cs="Verdana"/>
          <w:color w:val="000000"/>
          <w:sz w:val="22"/>
          <w:szCs w:val="22"/>
        </w:rPr>
        <w:t>- DAL 01/09/2017  AL 31/0</w:t>
      </w:r>
      <w:r w:rsidR="00D761B5">
        <w:rPr>
          <w:rFonts w:ascii="Verdana" w:hAnsi="Verdana" w:cs="Verdana"/>
          <w:color w:val="000000"/>
          <w:sz w:val="22"/>
          <w:szCs w:val="22"/>
        </w:rPr>
        <w:t>8/2020</w:t>
      </w:r>
    </w:p>
    <w:p w:rsidR="009E4E90" w:rsidRDefault="009B638F">
      <w:pPr>
        <w:pStyle w:val="Corpodeltesto"/>
        <w:spacing w:after="170" w:line="360" w:lineRule="auto"/>
        <w:rPr>
          <w:rFonts w:ascii="Verdana" w:hAnsi="Verdana" w:cs="Verdana"/>
          <w:sz w:val="22"/>
          <w:szCs w:val="22"/>
        </w:rPr>
      </w:pPr>
      <w:r>
        <w:rPr>
          <w:rFonts w:ascii="Verdana" w:hAnsi="Verdana" w:cs="Verdana"/>
          <w:b/>
          <w:color w:val="000000"/>
          <w:sz w:val="22"/>
          <w:szCs w:val="22"/>
        </w:rPr>
        <w:t xml:space="preserve">Codice identificativo gara (CIG) : </w:t>
      </w:r>
      <w:r>
        <w:rPr>
          <w:rFonts w:ascii="Verdana" w:hAnsi="Verdana" w:cs="Verdana"/>
          <w:b/>
          <w:bCs/>
          <w:color w:val="000000"/>
          <w:sz w:val="22"/>
          <w:szCs w:val="22"/>
        </w:rPr>
        <w:t xml:space="preserve"> </w:t>
      </w:r>
      <w:r w:rsidR="00D761B5" w:rsidRPr="00472DA1">
        <w:rPr>
          <w:b/>
          <w:bCs/>
          <w:sz w:val="28"/>
          <w:szCs w:val="28"/>
        </w:rPr>
        <w:t>Z071F3AEBE</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Il/La sottoscritto/a </w:t>
      </w:r>
      <w:proofErr w:type="spellStart"/>
      <w:r>
        <w:rPr>
          <w:rFonts w:ascii="Verdana" w:hAnsi="Verdana" w:cs="Verdana"/>
          <w:sz w:val="22"/>
          <w:szCs w:val="22"/>
        </w:rPr>
        <w:t>………………………………………….…………………</w:t>
      </w:r>
      <w:proofErr w:type="spellEnd"/>
      <w:r>
        <w:rPr>
          <w:rFonts w:ascii="Verdana" w:hAnsi="Verdana" w:cs="Verdana"/>
          <w:sz w:val="22"/>
          <w:szCs w:val="22"/>
        </w:rPr>
        <w:t xml:space="preserve"> </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nato/a </w:t>
      </w:r>
      <w:proofErr w:type="spellStart"/>
      <w:r>
        <w:rPr>
          <w:rFonts w:ascii="Verdana" w:hAnsi="Verdana" w:cs="Verdana"/>
          <w:sz w:val="22"/>
          <w:szCs w:val="22"/>
        </w:rPr>
        <w:t>………</w:t>
      </w:r>
      <w:proofErr w:type="spellEnd"/>
      <w:r>
        <w:rPr>
          <w:rFonts w:ascii="Verdana" w:hAnsi="Verdana" w:cs="Verdana"/>
          <w:sz w:val="22"/>
          <w:szCs w:val="22"/>
        </w:rPr>
        <w:t xml:space="preserve">. </w:t>
      </w:r>
      <w:r>
        <w:rPr>
          <w:rFonts w:ascii="Verdana" w:hAnsi="Verdana" w:cs="Verdana"/>
          <w:sz w:val="22"/>
          <w:szCs w:val="22"/>
        </w:rPr>
        <w:tab/>
      </w:r>
      <w:proofErr w:type="spellStart"/>
      <w:r>
        <w:rPr>
          <w:rFonts w:ascii="Verdana" w:hAnsi="Verdana" w:cs="Verdana"/>
          <w:sz w:val="22"/>
          <w:szCs w:val="22"/>
        </w:rPr>
        <w:t>il…………</w:t>
      </w:r>
      <w:proofErr w:type="spellEnd"/>
      <w:r>
        <w:rPr>
          <w:rFonts w:ascii="Verdana" w:hAnsi="Verdana" w:cs="Verdana"/>
          <w:sz w:val="22"/>
          <w:szCs w:val="22"/>
        </w:rPr>
        <w:t>..</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in qualità di </w:t>
      </w:r>
      <w:proofErr w:type="spellStart"/>
      <w:r>
        <w:rPr>
          <w:rFonts w:ascii="Verdana" w:hAnsi="Verdana" w:cs="Verdana"/>
          <w:sz w:val="22"/>
          <w:szCs w:val="22"/>
        </w:rPr>
        <w:t>……………………………………………………………………….………………</w:t>
      </w:r>
      <w:proofErr w:type="spellEnd"/>
      <w:r>
        <w:rPr>
          <w:rFonts w:ascii="Verdana" w:hAnsi="Verdana" w:cs="Verdana"/>
          <w:sz w:val="22"/>
          <w:szCs w:val="22"/>
        </w:rPr>
        <w:t>..</w:t>
      </w:r>
      <w:proofErr w:type="spellStart"/>
      <w:r>
        <w:rPr>
          <w:rFonts w:ascii="Verdana" w:hAnsi="Verdana" w:cs="Verdana"/>
          <w:sz w:val="22"/>
          <w:szCs w:val="22"/>
        </w:rPr>
        <w:t>……</w:t>
      </w:r>
      <w:proofErr w:type="spellEnd"/>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della ditta </w:t>
      </w:r>
      <w:proofErr w:type="spellStart"/>
      <w:r>
        <w:rPr>
          <w:rFonts w:ascii="Verdana" w:hAnsi="Verdana" w:cs="Verdana"/>
          <w:sz w:val="22"/>
          <w:szCs w:val="22"/>
        </w:rPr>
        <w:t>………………………………………………………………….…………………</w:t>
      </w:r>
      <w:proofErr w:type="spellEnd"/>
      <w:r>
        <w:rPr>
          <w:rFonts w:ascii="Verdana" w:hAnsi="Verdana" w:cs="Verdana"/>
          <w:sz w:val="22"/>
          <w:szCs w:val="22"/>
        </w:rPr>
        <w:t>..</w:t>
      </w:r>
      <w:proofErr w:type="spellStart"/>
      <w:r>
        <w:rPr>
          <w:rFonts w:ascii="Verdana" w:hAnsi="Verdana" w:cs="Verdana"/>
          <w:sz w:val="22"/>
          <w:szCs w:val="22"/>
        </w:rPr>
        <w:t>……</w:t>
      </w:r>
      <w:proofErr w:type="spellEnd"/>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con sede in </w:t>
      </w:r>
      <w:proofErr w:type="spellStart"/>
      <w:r>
        <w:rPr>
          <w:rFonts w:ascii="Verdana" w:hAnsi="Verdana" w:cs="Verdana"/>
          <w:sz w:val="22"/>
          <w:szCs w:val="22"/>
        </w:rPr>
        <w:t>……………………</w:t>
      </w:r>
      <w:proofErr w:type="spellEnd"/>
      <w:r>
        <w:rPr>
          <w:rFonts w:ascii="Verdana" w:hAnsi="Verdana" w:cs="Verdana"/>
          <w:sz w:val="22"/>
          <w:szCs w:val="22"/>
        </w:rPr>
        <w:t xml:space="preserve"> cap. </w:t>
      </w:r>
      <w:proofErr w:type="spellStart"/>
      <w:r>
        <w:rPr>
          <w:rFonts w:ascii="Verdana" w:hAnsi="Verdana" w:cs="Verdana"/>
          <w:sz w:val="22"/>
          <w:szCs w:val="22"/>
        </w:rPr>
        <w:t>…………</w:t>
      </w:r>
      <w:proofErr w:type="spellEnd"/>
      <w:r>
        <w:rPr>
          <w:rFonts w:ascii="Verdana" w:hAnsi="Verdana" w:cs="Verdana"/>
          <w:sz w:val="22"/>
          <w:szCs w:val="22"/>
        </w:rPr>
        <w:t xml:space="preserve"> via </w:t>
      </w:r>
      <w:proofErr w:type="spellStart"/>
      <w:r>
        <w:rPr>
          <w:rFonts w:ascii="Verdana" w:hAnsi="Verdana" w:cs="Verdana"/>
          <w:sz w:val="22"/>
          <w:szCs w:val="22"/>
        </w:rPr>
        <w:t>……………………………………………</w:t>
      </w:r>
      <w:proofErr w:type="spellEnd"/>
      <w:r>
        <w:rPr>
          <w:rFonts w:ascii="Verdana" w:hAnsi="Verdana" w:cs="Verdana"/>
          <w:sz w:val="22"/>
          <w:szCs w:val="22"/>
        </w:rPr>
        <w:t>.</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tel. </w:t>
      </w:r>
      <w:proofErr w:type="spellStart"/>
      <w:r>
        <w:rPr>
          <w:rFonts w:ascii="Verdana" w:hAnsi="Verdana" w:cs="Verdana"/>
          <w:sz w:val="22"/>
          <w:szCs w:val="22"/>
        </w:rPr>
        <w:t>…………………</w:t>
      </w:r>
      <w:proofErr w:type="spellEnd"/>
      <w:r>
        <w:rPr>
          <w:rFonts w:ascii="Verdana" w:hAnsi="Verdana" w:cs="Verdana"/>
          <w:sz w:val="22"/>
          <w:szCs w:val="22"/>
        </w:rPr>
        <w:t xml:space="preserve">.. e-mail </w:t>
      </w:r>
      <w:proofErr w:type="spellStart"/>
      <w:r>
        <w:rPr>
          <w:rFonts w:ascii="Verdana" w:hAnsi="Verdana" w:cs="Verdana"/>
          <w:sz w:val="22"/>
          <w:szCs w:val="22"/>
        </w:rPr>
        <w:t>……….………………………………………………………………</w:t>
      </w:r>
      <w:proofErr w:type="spellEnd"/>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codice fiscale n </w:t>
      </w:r>
      <w:proofErr w:type="spellStart"/>
      <w:r>
        <w:rPr>
          <w:rFonts w:ascii="Verdana" w:hAnsi="Verdana" w:cs="Verdana"/>
          <w:sz w:val="22"/>
          <w:szCs w:val="22"/>
        </w:rPr>
        <w:t>………………</w:t>
      </w:r>
      <w:proofErr w:type="spellEnd"/>
      <w:r>
        <w:rPr>
          <w:rFonts w:ascii="Verdana" w:hAnsi="Verdana" w:cs="Verdana"/>
          <w:sz w:val="22"/>
          <w:szCs w:val="22"/>
        </w:rPr>
        <w:t>..</w:t>
      </w:r>
      <w:proofErr w:type="spellStart"/>
      <w:r>
        <w:rPr>
          <w:rFonts w:ascii="Verdana" w:hAnsi="Verdana" w:cs="Verdana"/>
          <w:sz w:val="22"/>
          <w:szCs w:val="22"/>
        </w:rPr>
        <w:t>…………………</w:t>
      </w:r>
      <w:proofErr w:type="spellEnd"/>
      <w:r>
        <w:rPr>
          <w:rFonts w:ascii="Verdana" w:hAnsi="Verdana" w:cs="Verdana"/>
          <w:sz w:val="22"/>
          <w:szCs w:val="22"/>
        </w:rPr>
        <w:t xml:space="preserve"> con partita IVA </w:t>
      </w:r>
      <w:proofErr w:type="spellStart"/>
      <w:r>
        <w:rPr>
          <w:rFonts w:ascii="Verdana" w:hAnsi="Verdana" w:cs="Verdana"/>
          <w:sz w:val="22"/>
          <w:szCs w:val="22"/>
        </w:rPr>
        <w:t>n………………</w:t>
      </w:r>
      <w:proofErr w:type="spellEnd"/>
      <w:r>
        <w:rPr>
          <w:rFonts w:ascii="Verdana" w:hAnsi="Verdana" w:cs="Verdana"/>
          <w:sz w:val="22"/>
          <w:szCs w:val="22"/>
        </w:rPr>
        <w:t>..</w:t>
      </w:r>
      <w:proofErr w:type="spellStart"/>
      <w:r>
        <w:rPr>
          <w:rFonts w:ascii="Verdana" w:hAnsi="Verdana" w:cs="Verdana"/>
          <w:sz w:val="22"/>
          <w:szCs w:val="22"/>
        </w:rPr>
        <w:t>……………</w:t>
      </w:r>
      <w:proofErr w:type="spellEnd"/>
      <w:r>
        <w:rPr>
          <w:rFonts w:ascii="Verdana" w:hAnsi="Verdana" w:cs="Verdana"/>
          <w:sz w:val="22"/>
          <w:szCs w:val="22"/>
        </w:rPr>
        <w:t>.</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codice attività </w:t>
      </w:r>
      <w:proofErr w:type="spellStart"/>
      <w:r>
        <w:rPr>
          <w:rFonts w:ascii="Verdana" w:hAnsi="Verdana" w:cs="Verdana"/>
          <w:sz w:val="22"/>
          <w:szCs w:val="22"/>
        </w:rPr>
        <w:t>…………………………………………………………………………</w:t>
      </w:r>
      <w:proofErr w:type="spellEnd"/>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INPS: sede di </w:t>
      </w:r>
      <w:proofErr w:type="spellStart"/>
      <w:r>
        <w:rPr>
          <w:rFonts w:ascii="Verdana" w:hAnsi="Verdana" w:cs="Verdana"/>
          <w:sz w:val="22"/>
          <w:szCs w:val="22"/>
        </w:rPr>
        <w:t>……………………….…</w:t>
      </w:r>
      <w:proofErr w:type="spellEnd"/>
      <w:r>
        <w:rPr>
          <w:rFonts w:ascii="Verdana" w:hAnsi="Verdana" w:cs="Verdana"/>
          <w:sz w:val="22"/>
          <w:szCs w:val="22"/>
        </w:rPr>
        <w:t xml:space="preserve"> </w:t>
      </w:r>
      <w:r>
        <w:rPr>
          <w:rFonts w:ascii="Verdana" w:hAnsi="Verdana" w:cs="Verdana"/>
          <w:sz w:val="22"/>
          <w:szCs w:val="22"/>
        </w:rPr>
        <w:tab/>
      </w:r>
      <w:proofErr w:type="spellStart"/>
      <w:r>
        <w:rPr>
          <w:rFonts w:ascii="Verdana" w:hAnsi="Verdana" w:cs="Verdana"/>
          <w:sz w:val="22"/>
          <w:szCs w:val="22"/>
        </w:rPr>
        <w:t>matr</w:t>
      </w:r>
      <w:proofErr w:type="spellEnd"/>
      <w:r>
        <w:rPr>
          <w:rFonts w:ascii="Verdana" w:hAnsi="Verdana" w:cs="Verdana"/>
          <w:sz w:val="22"/>
          <w:szCs w:val="22"/>
        </w:rPr>
        <w:t xml:space="preserve">. n. </w:t>
      </w:r>
      <w:proofErr w:type="spellStart"/>
      <w:r>
        <w:rPr>
          <w:rFonts w:ascii="Verdana" w:hAnsi="Verdana" w:cs="Verdana"/>
          <w:sz w:val="22"/>
          <w:szCs w:val="22"/>
        </w:rPr>
        <w:t>……………</w:t>
      </w:r>
      <w:proofErr w:type="spellEnd"/>
      <w:r>
        <w:rPr>
          <w:rFonts w:ascii="Verdana" w:hAnsi="Verdana" w:cs="Verdana"/>
          <w:sz w:val="22"/>
          <w:szCs w:val="22"/>
        </w:rPr>
        <w:t>..</w:t>
      </w:r>
      <w:proofErr w:type="spellStart"/>
      <w:r>
        <w:rPr>
          <w:rFonts w:ascii="Verdana" w:hAnsi="Verdana" w:cs="Verdana"/>
          <w:sz w:val="22"/>
          <w:szCs w:val="22"/>
        </w:rPr>
        <w:t>………………………</w:t>
      </w:r>
      <w:proofErr w:type="spellEnd"/>
    </w:p>
    <w:p w:rsidR="009E4E90" w:rsidRDefault="009B638F">
      <w:pPr>
        <w:pStyle w:val="Corpodeltesto"/>
        <w:spacing w:after="170" w:line="360" w:lineRule="auto"/>
        <w:rPr>
          <w:rFonts w:ascii="Verdana" w:hAnsi="Verdana" w:cs="Verdana"/>
          <w:b/>
          <w:bCs/>
          <w:sz w:val="22"/>
          <w:szCs w:val="22"/>
        </w:rPr>
      </w:pPr>
      <w:r>
        <w:rPr>
          <w:rFonts w:ascii="Verdana" w:hAnsi="Verdana" w:cs="Verdana"/>
          <w:sz w:val="22"/>
          <w:szCs w:val="22"/>
        </w:rPr>
        <w:t xml:space="preserve">INAIL: sede di </w:t>
      </w:r>
      <w:proofErr w:type="spellStart"/>
      <w:r>
        <w:rPr>
          <w:rFonts w:ascii="Verdana" w:hAnsi="Verdana" w:cs="Verdana"/>
          <w:sz w:val="22"/>
          <w:szCs w:val="22"/>
        </w:rPr>
        <w:t>…………………………</w:t>
      </w:r>
      <w:proofErr w:type="spellEnd"/>
      <w:r>
        <w:rPr>
          <w:rFonts w:ascii="Verdana" w:hAnsi="Verdana" w:cs="Verdana"/>
          <w:sz w:val="22"/>
          <w:szCs w:val="22"/>
        </w:rPr>
        <w:tab/>
      </w:r>
      <w:proofErr w:type="spellStart"/>
      <w:r>
        <w:rPr>
          <w:rFonts w:ascii="Verdana" w:hAnsi="Verdana" w:cs="Verdana"/>
          <w:sz w:val="22"/>
          <w:szCs w:val="22"/>
        </w:rPr>
        <w:t>matr</w:t>
      </w:r>
      <w:proofErr w:type="spellEnd"/>
      <w:r>
        <w:rPr>
          <w:rFonts w:ascii="Verdana" w:hAnsi="Verdana" w:cs="Verdana"/>
          <w:sz w:val="22"/>
          <w:szCs w:val="22"/>
        </w:rPr>
        <w:t xml:space="preserve">. n.. </w:t>
      </w:r>
      <w:proofErr w:type="spellStart"/>
      <w:r>
        <w:rPr>
          <w:rFonts w:ascii="Verdana" w:hAnsi="Verdana" w:cs="Verdana"/>
          <w:sz w:val="22"/>
          <w:szCs w:val="22"/>
        </w:rPr>
        <w:t>……</w:t>
      </w:r>
      <w:proofErr w:type="spellEnd"/>
      <w:r>
        <w:rPr>
          <w:rFonts w:ascii="Verdana" w:hAnsi="Verdana" w:cs="Verdana"/>
          <w:sz w:val="22"/>
          <w:szCs w:val="22"/>
        </w:rPr>
        <w:t>..</w:t>
      </w:r>
      <w:proofErr w:type="spellStart"/>
      <w:r>
        <w:rPr>
          <w:rFonts w:ascii="Verdana" w:hAnsi="Verdana" w:cs="Verdana"/>
          <w:sz w:val="22"/>
          <w:szCs w:val="22"/>
        </w:rPr>
        <w:t>……………………………</w:t>
      </w:r>
      <w:proofErr w:type="spellEnd"/>
      <w:r>
        <w:rPr>
          <w:rFonts w:ascii="Verdana" w:hAnsi="Verdana" w:cs="Verdana"/>
          <w:sz w:val="22"/>
          <w:szCs w:val="22"/>
        </w:rPr>
        <w:t>..</w:t>
      </w:r>
    </w:p>
    <w:p w:rsidR="009E4E90" w:rsidRDefault="009B638F">
      <w:pPr>
        <w:pStyle w:val="Corpodeltesto"/>
        <w:spacing w:after="170" w:line="360" w:lineRule="auto"/>
        <w:jc w:val="center"/>
        <w:rPr>
          <w:rFonts w:ascii="Verdana" w:hAnsi="Verdana" w:cs="Verdana"/>
          <w:sz w:val="22"/>
          <w:szCs w:val="22"/>
        </w:rPr>
      </w:pPr>
      <w:r>
        <w:rPr>
          <w:rFonts w:ascii="Verdana" w:hAnsi="Verdana" w:cs="Verdana"/>
          <w:b/>
          <w:bCs/>
          <w:sz w:val="22"/>
          <w:szCs w:val="22"/>
        </w:rPr>
        <w:t>Chiede</w:t>
      </w:r>
    </w:p>
    <w:p w:rsidR="009E4E90" w:rsidRDefault="009B638F">
      <w:pPr>
        <w:pStyle w:val="Corpodeltesto"/>
        <w:spacing w:after="170" w:line="360" w:lineRule="auto"/>
        <w:rPr>
          <w:rFonts w:ascii="Verdana" w:hAnsi="Verdana" w:cs="Verdana"/>
          <w:b/>
          <w:bCs/>
          <w:sz w:val="22"/>
          <w:szCs w:val="22"/>
        </w:rPr>
      </w:pPr>
      <w:r>
        <w:rPr>
          <w:rFonts w:ascii="Verdana" w:hAnsi="Verdana" w:cs="Verdana"/>
          <w:sz w:val="22"/>
          <w:szCs w:val="22"/>
        </w:rPr>
        <w:t>di partecipare alla procedura indicata in oggetto ed a tal fine, ai sensi degli articoli 46 e 47 del DPR 445/2000, consapevole delle sanzioni penali previste dall'articolo 76 del DPR 445/2000, per le ipotesi di falsità in atti e dichiarazioni mendaci ivi indicate</w:t>
      </w:r>
    </w:p>
    <w:p w:rsidR="009E4E90" w:rsidRDefault="009B638F">
      <w:pPr>
        <w:pStyle w:val="Corpodeltesto"/>
        <w:spacing w:after="170" w:line="360" w:lineRule="auto"/>
        <w:jc w:val="center"/>
        <w:rPr>
          <w:rFonts w:ascii="Verdana" w:hAnsi="Verdana" w:cs="Verdana"/>
          <w:sz w:val="22"/>
          <w:szCs w:val="22"/>
        </w:rPr>
      </w:pPr>
      <w:r>
        <w:rPr>
          <w:rFonts w:ascii="Verdana" w:hAnsi="Verdana" w:cs="Verdana"/>
          <w:b/>
          <w:bCs/>
          <w:sz w:val="22"/>
          <w:szCs w:val="22"/>
        </w:rPr>
        <w:lastRenderedPageBreak/>
        <w:t>Dichiara</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di non trovarsi in una delle cause di esclusione di cui al Decreto legislativo 18 aprile 2016, n. 50 ed in particolare:</w:t>
      </w:r>
    </w:p>
    <w:p w:rsidR="009E4E90" w:rsidRDefault="009B638F">
      <w:pPr>
        <w:pStyle w:val="Corpodeltesto"/>
        <w:numPr>
          <w:ilvl w:val="1"/>
          <w:numId w:val="3"/>
        </w:numPr>
        <w:spacing w:after="170" w:line="360" w:lineRule="auto"/>
        <w:rPr>
          <w:rFonts w:ascii="Verdana" w:hAnsi="Verdana" w:cs="Verdana"/>
          <w:sz w:val="22"/>
          <w:szCs w:val="22"/>
        </w:rPr>
      </w:pPr>
      <w:r>
        <w:rPr>
          <w:rFonts w:ascii="Verdana" w:hAnsi="Verdana" w:cs="Verdana"/>
          <w:sz w:val="22"/>
          <w:szCs w:val="22"/>
        </w:rPr>
        <w:t>di non trovarsi in stato di fallimento, di liquidazione coatta, di concordato preventivo, o nei cui riguardi non sia in corso un procedimento per la dichiarazione di una di tali situazioni;</w:t>
      </w:r>
      <w:bookmarkStart w:id="0" w:name="OLE_LINK2"/>
    </w:p>
    <w:p w:rsidR="009E4E90" w:rsidRDefault="009B638F">
      <w:pPr>
        <w:pStyle w:val="Corpodeltesto"/>
        <w:numPr>
          <w:ilvl w:val="1"/>
          <w:numId w:val="3"/>
        </w:numPr>
        <w:spacing w:after="170" w:line="360" w:lineRule="auto"/>
        <w:rPr>
          <w:rFonts w:ascii="Verdana" w:hAnsi="Verdana" w:cs="Verdana"/>
          <w:sz w:val="22"/>
          <w:szCs w:val="22"/>
        </w:rPr>
      </w:pPr>
      <w:r>
        <w:rPr>
          <w:rFonts w:ascii="Verdana" w:hAnsi="Verdana" w:cs="Verdana"/>
          <w:sz w:val="22"/>
          <w:szCs w:val="22"/>
        </w:rPr>
        <w:t>nei cui confronti (</w:t>
      </w:r>
      <w:r>
        <w:rPr>
          <w:rFonts w:ascii="Verdana" w:hAnsi="Verdana" w:cs="Verdana"/>
          <w:sz w:val="22"/>
          <w:szCs w:val="22"/>
          <w:u w:val="single"/>
        </w:rPr>
        <w:t>tale dichiarazione deve essere resa anche dagli amministratori cessati nell'ultimo triennio e direttori tecnici, anche cessati nell'ultimo triennio</w:t>
      </w:r>
      <w:r>
        <w:rPr>
          <w:rFonts w:ascii="Verdana" w:hAnsi="Verdana" w:cs="Verdana"/>
          <w:sz w:val="22"/>
          <w:szCs w:val="22"/>
        </w:rPr>
        <w:t xml:space="preserve">) </w:t>
      </w:r>
      <w:bookmarkEnd w:id="0"/>
      <w:r>
        <w:rPr>
          <w:rFonts w:ascii="Verdana" w:hAnsi="Verdana" w:cs="Verdana"/>
          <w:sz w:val="22"/>
          <w:szCs w:val="22"/>
        </w:rPr>
        <w:t xml:space="preserve">non è pendente procedimento per l'applicazione di una delle misure di prevenzione di cui all'articolo </w:t>
      </w:r>
      <w:hyperlink r:id="rId7" w:history="1">
        <w:r>
          <w:rPr>
            <w:rStyle w:val="Collegamentoipertestuale"/>
            <w:rFonts w:ascii="Verdana" w:hAnsi="Verdana" w:cs="Verdana"/>
            <w:color w:val="auto"/>
            <w:sz w:val="22"/>
            <w:szCs w:val="22"/>
          </w:rPr>
          <w:t>3</w:t>
        </w:r>
      </w:hyperlink>
      <w:r>
        <w:rPr>
          <w:rFonts w:ascii="Verdana" w:hAnsi="Verdana" w:cs="Verdana"/>
          <w:sz w:val="22"/>
          <w:szCs w:val="22"/>
        </w:rPr>
        <w:t xml:space="preserve"> della </w:t>
      </w:r>
      <w:hyperlink r:id="rId8" w:history="1">
        <w:r>
          <w:rPr>
            <w:rStyle w:val="Collegamentoipertestuale"/>
            <w:rFonts w:ascii="Verdana" w:hAnsi="Verdana" w:cs="Verdana"/>
            <w:color w:val="auto"/>
            <w:sz w:val="22"/>
            <w:szCs w:val="22"/>
          </w:rPr>
          <w:t>legge 27 dicembre 1956, n. 1423</w:t>
        </w:r>
      </w:hyperlink>
      <w:r>
        <w:rPr>
          <w:rFonts w:ascii="Verdana" w:hAnsi="Verdana" w:cs="Verdana"/>
          <w:sz w:val="22"/>
          <w:szCs w:val="22"/>
        </w:rPr>
        <w:t xml:space="preserve"> o di una delle cause ostative previste dall’articolo </w:t>
      </w:r>
      <w:hyperlink r:id="rId9" w:history="1">
        <w:r>
          <w:rPr>
            <w:rStyle w:val="Collegamentoipertestuale"/>
            <w:rFonts w:ascii="Verdana" w:hAnsi="Verdana" w:cs="Verdana"/>
            <w:color w:val="auto"/>
            <w:sz w:val="22"/>
            <w:szCs w:val="22"/>
          </w:rPr>
          <w:t>10</w:t>
        </w:r>
      </w:hyperlink>
      <w:r>
        <w:rPr>
          <w:rFonts w:ascii="Verdana" w:hAnsi="Verdana" w:cs="Verdana"/>
          <w:sz w:val="22"/>
          <w:szCs w:val="22"/>
        </w:rPr>
        <w:t xml:space="preserve"> della </w:t>
      </w:r>
      <w:hyperlink r:id="rId10" w:history="1">
        <w:r>
          <w:rPr>
            <w:rStyle w:val="Collegamentoipertestuale"/>
            <w:rFonts w:ascii="Verdana" w:hAnsi="Verdana" w:cs="Verdana"/>
            <w:color w:val="auto"/>
            <w:sz w:val="22"/>
            <w:szCs w:val="22"/>
          </w:rPr>
          <w:t>legge 31 maggio 1965, n. 575</w:t>
        </w:r>
      </w:hyperlink>
      <w:r>
        <w:rPr>
          <w:rFonts w:ascii="Verdana" w:hAnsi="Verdana" w:cs="Verdana"/>
          <w:sz w:val="22"/>
          <w:szCs w:val="22"/>
        </w:rPr>
        <w:t>;</w:t>
      </w:r>
    </w:p>
    <w:p w:rsidR="009E4E90" w:rsidRDefault="009B638F">
      <w:pPr>
        <w:pStyle w:val="Corpodeltesto"/>
        <w:numPr>
          <w:ilvl w:val="1"/>
          <w:numId w:val="3"/>
        </w:numPr>
        <w:spacing w:after="170" w:line="360" w:lineRule="auto"/>
        <w:rPr>
          <w:rStyle w:val="Collegamentoipertestuale"/>
          <w:rFonts w:ascii="Verdana" w:hAnsi="Verdana" w:cs="Verdana"/>
          <w:color w:val="auto"/>
          <w:sz w:val="22"/>
          <w:szCs w:val="22"/>
        </w:rPr>
      </w:pPr>
      <w:r>
        <w:rPr>
          <w:rFonts w:ascii="Verdana" w:hAnsi="Verdana" w:cs="Verdana"/>
          <w:sz w:val="22"/>
          <w:szCs w:val="22"/>
        </w:rPr>
        <w:t>nei cui confronti non è stata pronunciata sentenza di condanna passata in giudicato, o emesso decreto penale di condanna divenuto irrevocabile, oppure sentenza di applicazione della pena su richiesta, ai sensi dell'articolo 444 del codice di procedura penale, per reati gravi in danno dello Stato o della Comunità che incidono sulla moralità professionale; è comunque causa di esclusione la condanna, con sentenza passata in giudicato, per uno o più reati di partecipazione a un’organizzazione criminale, corruzione, frode, riciclaggio, quali definiti dagli atti comunitari citati all’articolo 45, paragrafo 1, direttiva CE 2004/18; devono essere indicate anche le eventuali condanne per le quali si abbia beneficiato della non menzione;</w:t>
      </w:r>
    </w:p>
    <w:p w:rsidR="009E4E90" w:rsidRDefault="009B638F">
      <w:pPr>
        <w:pStyle w:val="Corpodeltesto"/>
        <w:numPr>
          <w:ilvl w:val="1"/>
          <w:numId w:val="3"/>
        </w:numPr>
        <w:spacing w:after="170" w:line="360" w:lineRule="auto"/>
        <w:rPr>
          <w:rFonts w:ascii="Verdana" w:hAnsi="Verdana" w:cs="Verdana"/>
          <w:sz w:val="22"/>
          <w:szCs w:val="22"/>
        </w:rPr>
      </w:pPr>
      <w:r>
        <w:rPr>
          <w:rStyle w:val="Collegamentoipertestuale"/>
          <w:rFonts w:ascii="Verdana" w:hAnsi="Verdana" w:cs="Verdana"/>
          <w:color w:val="auto"/>
          <w:sz w:val="22"/>
          <w:szCs w:val="22"/>
        </w:rPr>
        <w:t>di non aver violato il divieto di intestazione fiduciaria posto all'articolo 17</w:t>
      </w:r>
      <w:r>
        <w:rPr>
          <w:rFonts w:ascii="Verdana" w:hAnsi="Verdana" w:cs="Verdana"/>
          <w:sz w:val="22"/>
          <w:szCs w:val="22"/>
        </w:rPr>
        <w:t xml:space="preserve"> della </w:t>
      </w:r>
      <w:hyperlink r:id="rId11" w:history="1">
        <w:r>
          <w:rPr>
            <w:rStyle w:val="Collegamentoipertestuale"/>
            <w:rFonts w:ascii="Verdana" w:hAnsi="Verdana" w:cs="Verdana"/>
            <w:color w:val="auto"/>
            <w:sz w:val="22"/>
            <w:szCs w:val="22"/>
          </w:rPr>
          <w:t>legge 19 marzo 1990, n. 55</w:t>
        </w:r>
      </w:hyperlink>
      <w:r>
        <w:rPr>
          <w:rFonts w:ascii="Verdana" w:hAnsi="Verdana" w:cs="Verdana"/>
          <w:sz w:val="22"/>
          <w:szCs w:val="22"/>
        </w:rPr>
        <w:t>;</w:t>
      </w:r>
    </w:p>
    <w:p w:rsidR="009E4E90" w:rsidRDefault="009B638F">
      <w:pPr>
        <w:pStyle w:val="Corpodeltesto"/>
        <w:numPr>
          <w:ilvl w:val="1"/>
          <w:numId w:val="3"/>
        </w:numPr>
        <w:spacing w:after="170" w:line="360" w:lineRule="auto"/>
        <w:rPr>
          <w:rFonts w:ascii="Verdana" w:hAnsi="Verdana" w:cs="Verdana"/>
          <w:sz w:val="22"/>
          <w:szCs w:val="22"/>
        </w:rPr>
      </w:pPr>
      <w:r>
        <w:rPr>
          <w:rFonts w:ascii="Verdana" w:hAnsi="Verdana" w:cs="Verdana"/>
          <w:sz w:val="22"/>
          <w:szCs w:val="22"/>
        </w:rPr>
        <w:t xml:space="preserve">di non aver commesso gravi infrazioni debitamente accertate alle norme in materia di sicurezza e a ogni altro obbligo derivante dai rapporti di lavoro, risultanti dai dati in possesso dell'Osservatorio; </w:t>
      </w:r>
    </w:p>
    <w:p w:rsidR="009E4E90" w:rsidRDefault="009B638F">
      <w:pPr>
        <w:pStyle w:val="Corpodeltesto"/>
        <w:numPr>
          <w:ilvl w:val="1"/>
          <w:numId w:val="3"/>
        </w:numPr>
        <w:spacing w:after="170" w:line="360" w:lineRule="auto"/>
        <w:rPr>
          <w:rFonts w:ascii="Verdana" w:hAnsi="Verdana" w:cs="Verdana"/>
          <w:sz w:val="22"/>
          <w:szCs w:val="22"/>
        </w:rPr>
      </w:pPr>
      <w:r>
        <w:rPr>
          <w:rFonts w:ascii="Verdana" w:hAnsi="Verdana" w:cs="Verdana"/>
          <w:sz w:val="22"/>
          <w:szCs w:val="22"/>
        </w:rPr>
        <w:t xml:space="preserve">che, secondo motivata valutazione della stazione appaltante, non ha commesso grave negligenza o malafede nell'esecuzione delle prestazioni affidate dalla stazione appaltante che bandisce la gara; o di non aver commesso un errore grave nell’esercizio della propria attività </w:t>
      </w:r>
      <w:r>
        <w:rPr>
          <w:rFonts w:ascii="Verdana" w:hAnsi="Verdana" w:cs="Verdana"/>
          <w:sz w:val="22"/>
          <w:szCs w:val="22"/>
        </w:rPr>
        <w:lastRenderedPageBreak/>
        <w:t xml:space="preserve">professionale, accertato con qualsiasi mezzo di prova da parte della stazione appaltante; </w:t>
      </w:r>
    </w:p>
    <w:p w:rsidR="009E4E90" w:rsidRDefault="009B638F">
      <w:pPr>
        <w:pStyle w:val="Corpodeltesto"/>
        <w:numPr>
          <w:ilvl w:val="1"/>
          <w:numId w:val="3"/>
        </w:numPr>
        <w:spacing w:after="170" w:line="360" w:lineRule="auto"/>
        <w:rPr>
          <w:rFonts w:ascii="Verdana" w:hAnsi="Verdana" w:cs="Verdana"/>
          <w:sz w:val="22"/>
          <w:szCs w:val="22"/>
        </w:rPr>
      </w:pPr>
      <w:r>
        <w:rPr>
          <w:rFonts w:ascii="Verdana" w:hAnsi="Verdana" w:cs="Verdana"/>
          <w:sz w:val="22"/>
          <w:szCs w:val="22"/>
        </w:rPr>
        <w:t>di non aver commesso violazioni, definitivamente accertate, rispetto agli obblighi relativi al pagamento delle imposte e tasse, secondo la legislazione italiana o quella dello Stato in cui sono stabiliti;</w:t>
      </w:r>
    </w:p>
    <w:p w:rsidR="009E4E90" w:rsidRDefault="009B638F">
      <w:pPr>
        <w:pStyle w:val="Corpodeltesto"/>
        <w:numPr>
          <w:ilvl w:val="1"/>
          <w:numId w:val="3"/>
        </w:numPr>
        <w:spacing w:after="170" w:line="360" w:lineRule="auto"/>
        <w:rPr>
          <w:rFonts w:ascii="Verdana" w:hAnsi="Verdana" w:cs="Verdana"/>
          <w:sz w:val="22"/>
          <w:szCs w:val="22"/>
        </w:rPr>
      </w:pPr>
      <w:r>
        <w:rPr>
          <w:rFonts w:ascii="Verdana" w:hAnsi="Verdana" w:cs="Verdana"/>
          <w:sz w:val="22"/>
          <w:szCs w:val="22"/>
        </w:rPr>
        <w:t>che nell'anno antecedente la data della pubblicazione del bando non ha reso false dichiarazioni in merito ai requisiti e alle condizioni rilevanti per la partecipazione alle procedure di gara, risultanti dai dati in possesso dell'Osservatorio;</w:t>
      </w:r>
    </w:p>
    <w:p w:rsidR="009E4E90" w:rsidRDefault="009B638F">
      <w:pPr>
        <w:pStyle w:val="Corpodeltesto"/>
        <w:numPr>
          <w:ilvl w:val="1"/>
          <w:numId w:val="3"/>
        </w:numPr>
        <w:spacing w:after="170" w:line="360" w:lineRule="auto"/>
        <w:rPr>
          <w:rFonts w:ascii="Verdana" w:hAnsi="Verdana" w:cs="Verdana"/>
          <w:sz w:val="22"/>
          <w:szCs w:val="22"/>
        </w:rPr>
      </w:pPr>
      <w:r>
        <w:rPr>
          <w:rFonts w:ascii="Verdana" w:hAnsi="Verdana" w:cs="Verdana"/>
          <w:sz w:val="22"/>
          <w:szCs w:val="22"/>
        </w:rPr>
        <w:t>di non aver commesso violazioni gravi, definitivamente accertate, alle norme in materia di contributi previdenziali e assistenziali, secondo la legislazione italiana o dello Stato in cui è stabilito;</w:t>
      </w:r>
    </w:p>
    <w:p w:rsidR="009E4E90" w:rsidRDefault="009B638F">
      <w:pPr>
        <w:pStyle w:val="Corpodeltesto"/>
        <w:numPr>
          <w:ilvl w:val="1"/>
          <w:numId w:val="3"/>
        </w:numPr>
        <w:spacing w:after="170" w:line="360" w:lineRule="auto"/>
        <w:rPr>
          <w:rFonts w:ascii="Verdana" w:hAnsi="Verdana" w:cs="Verdana"/>
          <w:sz w:val="22"/>
          <w:szCs w:val="22"/>
        </w:rPr>
      </w:pPr>
      <w:r>
        <w:rPr>
          <w:rFonts w:ascii="Verdana" w:hAnsi="Verdana" w:cs="Verdana"/>
          <w:sz w:val="22"/>
          <w:szCs w:val="22"/>
        </w:rPr>
        <w:t>che nei propri confronti non è stata applicata la sospensione o la revoca dell'attestazione SOA da parte dell'Autorità per aver prodotto falsa documentazione o dichiarazioni mendaci, risultanti dal casellario informatico;</w:t>
      </w:r>
    </w:p>
    <w:p w:rsidR="009E4E90" w:rsidRDefault="009B638F">
      <w:pPr>
        <w:pStyle w:val="Corpodeltesto"/>
        <w:numPr>
          <w:ilvl w:val="0"/>
          <w:numId w:val="3"/>
        </w:numPr>
        <w:spacing w:after="170" w:line="360" w:lineRule="auto"/>
        <w:rPr>
          <w:rFonts w:ascii="Verdana" w:hAnsi="Verdana" w:cs="Verdana"/>
          <w:sz w:val="22"/>
          <w:szCs w:val="22"/>
        </w:rPr>
      </w:pPr>
      <w:r>
        <w:rPr>
          <w:rFonts w:ascii="Verdana" w:hAnsi="Verdana" w:cs="Verdana"/>
          <w:sz w:val="22"/>
          <w:szCs w:val="22"/>
        </w:rPr>
        <w:t>di essere in regola con le norme che disciplinano il diritto al lavoro dei disabili;</w:t>
      </w:r>
    </w:p>
    <w:p w:rsidR="009E4E90" w:rsidRDefault="009B638F">
      <w:pPr>
        <w:pStyle w:val="Corpodeltesto"/>
        <w:numPr>
          <w:ilvl w:val="0"/>
          <w:numId w:val="3"/>
        </w:numPr>
        <w:spacing w:after="170" w:line="360" w:lineRule="auto"/>
        <w:rPr>
          <w:rFonts w:ascii="Verdana" w:hAnsi="Verdana" w:cs="Verdana"/>
          <w:sz w:val="22"/>
          <w:szCs w:val="22"/>
        </w:rPr>
      </w:pPr>
      <w:r>
        <w:rPr>
          <w:rFonts w:ascii="Verdana" w:hAnsi="Verdana" w:cs="Verdana"/>
          <w:sz w:val="22"/>
          <w:szCs w:val="22"/>
        </w:rPr>
        <w:t>di essere in regola con gli obblighi relativi al pagamento dei contributi previdenziali e assistenziali a favore dei lavoratori (possesso di DURC valido) e al pagamento di imposte e tasse secondo la legislazione vigente;</w:t>
      </w:r>
    </w:p>
    <w:p w:rsidR="009E4E90" w:rsidRDefault="009B638F">
      <w:pPr>
        <w:pStyle w:val="Corpodeltesto"/>
        <w:numPr>
          <w:ilvl w:val="0"/>
          <w:numId w:val="3"/>
        </w:numPr>
        <w:spacing w:after="170" w:line="360" w:lineRule="auto"/>
        <w:rPr>
          <w:rFonts w:ascii="Verdana" w:hAnsi="Verdana" w:cs="Verdana"/>
          <w:sz w:val="22"/>
          <w:szCs w:val="22"/>
        </w:rPr>
      </w:pPr>
      <w:r>
        <w:rPr>
          <w:rFonts w:ascii="Verdana" w:hAnsi="Verdana" w:cs="Verdana"/>
          <w:sz w:val="22"/>
          <w:szCs w:val="22"/>
        </w:rPr>
        <w:t xml:space="preserve">di non avere in corso o attivato negli ultimi due anni contenziosi con Istituti scolastici o Pubbliche amministrazioni della Regione </w:t>
      </w:r>
      <w:r w:rsidR="009221C8">
        <w:rPr>
          <w:rFonts w:ascii="Verdana" w:hAnsi="Verdana" w:cs="Verdana"/>
          <w:sz w:val="22"/>
          <w:szCs w:val="22"/>
        </w:rPr>
        <w:t xml:space="preserve">Calabria; </w:t>
      </w:r>
    </w:p>
    <w:p w:rsidR="009E4E90" w:rsidRDefault="009B638F">
      <w:pPr>
        <w:pStyle w:val="Corpodeltesto"/>
        <w:numPr>
          <w:ilvl w:val="0"/>
          <w:numId w:val="3"/>
        </w:numPr>
        <w:spacing w:after="170" w:line="360" w:lineRule="auto"/>
        <w:rPr>
          <w:rFonts w:ascii="Verdana" w:hAnsi="Verdana" w:cs="Verdana"/>
          <w:sz w:val="22"/>
          <w:szCs w:val="22"/>
        </w:rPr>
      </w:pPr>
      <w:r>
        <w:rPr>
          <w:rFonts w:ascii="Verdana" w:hAnsi="Verdana" w:cs="Verdana"/>
          <w:sz w:val="22"/>
          <w:szCs w:val="22"/>
        </w:rPr>
        <w:t>in ordine a quanto disposto dall’art. 17 della L. 68/1999:</w:t>
      </w:r>
    </w:p>
    <w:p w:rsidR="009E4E90" w:rsidRDefault="009B638F">
      <w:pPr>
        <w:pStyle w:val="Corpodeltesto"/>
        <w:spacing w:after="170" w:line="360" w:lineRule="auto"/>
        <w:ind w:left="720"/>
        <w:rPr>
          <w:rFonts w:ascii="Verdana" w:hAnsi="Verdana" w:cs="Verdana"/>
          <w:sz w:val="22"/>
          <w:szCs w:val="22"/>
        </w:rPr>
      </w:pPr>
      <w:r>
        <w:rPr>
          <w:rFonts w:ascii="Verdana" w:hAnsi="Verdana" w:cs="Verdana"/>
          <w:sz w:val="22"/>
          <w:szCs w:val="22"/>
        </w:rPr>
        <w:t>(barrare il quadratino della voce che interessa)</w:t>
      </w:r>
    </w:p>
    <w:p w:rsidR="009E4E90" w:rsidRDefault="009B638F">
      <w:pPr>
        <w:pStyle w:val="Corpodeltesto"/>
        <w:numPr>
          <w:ilvl w:val="0"/>
          <w:numId w:val="5"/>
        </w:numPr>
        <w:spacing w:after="170" w:line="360" w:lineRule="auto"/>
        <w:rPr>
          <w:rFonts w:ascii="Verdana" w:hAnsi="Verdana" w:cs="Verdana"/>
          <w:sz w:val="22"/>
          <w:szCs w:val="22"/>
        </w:rPr>
      </w:pPr>
      <w:r>
        <w:rPr>
          <w:rFonts w:ascii="Verdana" w:hAnsi="Verdana" w:cs="Verdana"/>
          <w:sz w:val="22"/>
          <w:szCs w:val="22"/>
        </w:rPr>
        <w:t>che l’impresa, con un organico composto da 15 o più dipendenti, ha ottemperato alle norme della L. 68/99;</w:t>
      </w:r>
    </w:p>
    <w:p w:rsidR="009E4E90" w:rsidRDefault="009B638F">
      <w:pPr>
        <w:pStyle w:val="Corpodeltesto"/>
        <w:spacing w:after="170" w:line="360" w:lineRule="auto"/>
        <w:ind w:left="720"/>
        <w:rPr>
          <w:rFonts w:ascii="Verdana" w:hAnsi="Verdana" w:cs="Verdana"/>
          <w:sz w:val="22"/>
          <w:szCs w:val="22"/>
        </w:rPr>
      </w:pPr>
      <w:r>
        <w:rPr>
          <w:rFonts w:ascii="Verdana" w:hAnsi="Verdana" w:cs="Verdana"/>
          <w:sz w:val="22"/>
          <w:szCs w:val="22"/>
        </w:rPr>
        <w:t>oppure</w:t>
      </w:r>
    </w:p>
    <w:p w:rsidR="009E4E90" w:rsidRDefault="009B638F">
      <w:pPr>
        <w:pStyle w:val="Corpodeltesto"/>
        <w:numPr>
          <w:ilvl w:val="0"/>
          <w:numId w:val="5"/>
        </w:numPr>
        <w:spacing w:after="170" w:line="360" w:lineRule="auto"/>
        <w:rPr>
          <w:rFonts w:ascii="Verdana" w:hAnsi="Verdana" w:cs="Verdana"/>
          <w:sz w:val="22"/>
          <w:szCs w:val="22"/>
        </w:rPr>
      </w:pPr>
      <w:r>
        <w:rPr>
          <w:rFonts w:ascii="Verdana" w:hAnsi="Verdana" w:cs="Verdana"/>
          <w:sz w:val="22"/>
          <w:szCs w:val="22"/>
        </w:rPr>
        <w:t>di non essere assoggettato agli obblighi di assunzioni obbligatorie di cui alla legge 68/99 poiché l’impresa ha un organico inferiore ai 15 dipendenti;</w:t>
      </w:r>
    </w:p>
    <w:p w:rsidR="009E4E90" w:rsidRDefault="009B638F">
      <w:pPr>
        <w:pStyle w:val="Corpodeltesto"/>
        <w:numPr>
          <w:ilvl w:val="0"/>
          <w:numId w:val="4"/>
        </w:numPr>
        <w:spacing w:after="170" w:line="360" w:lineRule="auto"/>
        <w:rPr>
          <w:rFonts w:ascii="Verdana" w:hAnsi="Verdana" w:cs="Verdana"/>
          <w:sz w:val="22"/>
          <w:szCs w:val="22"/>
        </w:rPr>
      </w:pPr>
      <w:r>
        <w:rPr>
          <w:rFonts w:ascii="Verdana" w:hAnsi="Verdana" w:cs="Verdana"/>
          <w:sz w:val="22"/>
          <w:szCs w:val="22"/>
        </w:rPr>
        <w:lastRenderedPageBreak/>
        <w:t xml:space="preserve">che nei propri confronti non è stata applicata la sanzione </w:t>
      </w:r>
      <w:proofErr w:type="spellStart"/>
      <w:r>
        <w:rPr>
          <w:rFonts w:ascii="Verdana" w:hAnsi="Verdana" w:cs="Verdana"/>
          <w:sz w:val="22"/>
          <w:szCs w:val="22"/>
        </w:rPr>
        <w:t>interdittiva</w:t>
      </w:r>
      <w:proofErr w:type="spellEnd"/>
      <w:r>
        <w:rPr>
          <w:rFonts w:ascii="Verdana" w:hAnsi="Verdana" w:cs="Verdana"/>
          <w:sz w:val="22"/>
          <w:szCs w:val="22"/>
        </w:rPr>
        <w:t xml:space="preserve"> di cui all’articolo 9, comma 2, lettera c), del decreto legislativo dell’8 giugno 2001 n. 231 o altra sanzione che comporta il divieto di contrarre con la pubblica amministrazione compresi i provvedimenti </w:t>
      </w:r>
      <w:proofErr w:type="spellStart"/>
      <w:r>
        <w:rPr>
          <w:rFonts w:ascii="Verdana" w:hAnsi="Verdana" w:cs="Verdana"/>
          <w:sz w:val="22"/>
          <w:szCs w:val="22"/>
        </w:rPr>
        <w:t>interdittivi</w:t>
      </w:r>
      <w:proofErr w:type="spellEnd"/>
      <w:r>
        <w:rPr>
          <w:rFonts w:ascii="Verdana" w:hAnsi="Verdana" w:cs="Verdana"/>
          <w:sz w:val="22"/>
          <w:szCs w:val="22"/>
        </w:rPr>
        <w:t xml:space="preserve"> di cui all'articolo 36-bis, comma 1, del decreto-legge 4 luglio 2006, n. 223, convertito, con modificazioni, dalla legge 4 agosto 2006, n. 248;</w:t>
      </w:r>
    </w:p>
    <w:p w:rsidR="009E4E90" w:rsidRDefault="009B638F">
      <w:pPr>
        <w:pStyle w:val="Corpodeltesto"/>
        <w:numPr>
          <w:ilvl w:val="0"/>
          <w:numId w:val="4"/>
        </w:numPr>
        <w:spacing w:after="170" w:line="360" w:lineRule="auto"/>
        <w:rPr>
          <w:rFonts w:ascii="Verdana" w:hAnsi="Verdana" w:cs="Verdana"/>
          <w:sz w:val="22"/>
          <w:szCs w:val="22"/>
        </w:rPr>
      </w:pPr>
      <w:r>
        <w:rPr>
          <w:rFonts w:ascii="Verdana" w:hAnsi="Verdana" w:cs="Verdana"/>
          <w:sz w:val="22"/>
          <w:szCs w:val="22"/>
        </w:rPr>
        <w:t xml:space="preserve">ai sensi dell’art. 1 del D.L. n. 210/2002 (Disposizioni urgenti in materia di emersione del lavoro sommerso e di rapporti di lavoro a tempo parziale): </w:t>
      </w:r>
    </w:p>
    <w:p w:rsidR="009E4E90" w:rsidRDefault="009B638F">
      <w:pPr>
        <w:pStyle w:val="Corpodeltesto"/>
        <w:spacing w:after="170" w:line="360" w:lineRule="auto"/>
        <w:ind w:left="720"/>
        <w:rPr>
          <w:rFonts w:ascii="Verdana" w:hAnsi="Verdana" w:cs="Verdana"/>
          <w:sz w:val="22"/>
          <w:szCs w:val="22"/>
        </w:rPr>
      </w:pPr>
      <w:r>
        <w:rPr>
          <w:rFonts w:ascii="Verdana" w:hAnsi="Verdana" w:cs="Verdana"/>
          <w:sz w:val="22"/>
          <w:szCs w:val="22"/>
        </w:rPr>
        <w:t>(barrare il quadratino interessato)</w:t>
      </w:r>
    </w:p>
    <w:p w:rsidR="009E4E90" w:rsidRDefault="009B638F">
      <w:pPr>
        <w:pStyle w:val="Corpodeltesto"/>
        <w:numPr>
          <w:ilvl w:val="0"/>
          <w:numId w:val="5"/>
        </w:numPr>
        <w:spacing w:after="170" w:line="360" w:lineRule="auto"/>
        <w:rPr>
          <w:rFonts w:ascii="Verdana" w:hAnsi="Verdana" w:cs="Verdana"/>
          <w:sz w:val="22"/>
          <w:szCs w:val="22"/>
        </w:rPr>
      </w:pPr>
      <w:r>
        <w:rPr>
          <w:rFonts w:ascii="Verdana" w:hAnsi="Verdana" w:cs="Verdana"/>
          <w:sz w:val="22"/>
          <w:szCs w:val="22"/>
        </w:rPr>
        <w:t>che l’impresa non si è avvalsa di piani individuali di emersione di cui alla Legge n. 383/2001;</w:t>
      </w:r>
    </w:p>
    <w:p w:rsidR="009E4E90" w:rsidRDefault="009B638F">
      <w:pPr>
        <w:pStyle w:val="Corpodeltesto"/>
        <w:spacing w:after="170" w:line="360" w:lineRule="auto"/>
        <w:ind w:left="720"/>
        <w:rPr>
          <w:rFonts w:ascii="Verdana" w:hAnsi="Verdana" w:cs="Verdana"/>
          <w:sz w:val="22"/>
          <w:szCs w:val="22"/>
        </w:rPr>
      </w:pPr>
      <w:r>
        <w:rPr>
          <w:rFonts w:ascii="Verdana" w:hAnsi="Verdana" w:cs="Verdana"/>
          <w:sz w:val="22"/>
          <w:szCs w:val="22"/>
        </w:rPr>
        <w:t>oppure</w:t>
      </w:r>
    </w:p>
    <w:p w:rsidR="009E4E90" w:rsidRDefault="009B638F">
      <w:pPr>
        <w:pStyle w:val="Corpodeltesto"/>
        <w:numPr>
          <w:ilvl w:val="0"/>
          <w:numId w:val="5"/>
        </w:numPr>
        <w:spacing w:after="170" w:line="360" w:lineRule="auto"/>
        <w:rPr>
          <w:rFonts w:ascii="Verdana" w:hAnsi="Verdana" w:cs="Verdana"/>
          <w:sz w:val="22"/>
          <w:szCs w:val="22"/>
        </w:rPr>
      </w:pPr>
      <w:r>
        <w:rPr>
          <w:rFonts w:ascii="Verdana" w:hAnsi="Verdana" w:cs="Verdana"/>
          <w:sz w:val="22"/>
          <w:szCs w:val="22"/>
        </w:rPr>
        <w:t>che l’impresa si è avvalsa di piani individuali di emersione di cui alla Legge n. 383/2001 e il periodo di emersione si è concluso;</w:t>
      </w:r>
    </w:p>
    <w:p w:rsidR="009E4E90" w:rsidRDefault="009B638F">
      <w:pPr>
        <w:pStyle w:val="Corpodeltesto"/>
        <w:numPr>
          <w:ilvl w:val="0"/>
          <w:numId w:val="4"/>
        </w:numPr>
        <w:spacing w:after="170" w:line="360" w:lineRule="auto"/>
        <w:rPr>
          <w:rFonts w:ascii="Verdana" w:hAnsi="Verdana" w:cs="Verdana"/>
          <w:sz w:val="22"/>
          <w:szCs w:val="22"/>
        </w:rPr>
      </w:pPr>
      <w:r>
        <w:rPr>
          <w:rFonts w:ascii="Verdana" w:hAnsi="Verdana" w:cs="Verdana"/>
          <w:sz w:val="22"/>
          <w:szCs w:val="22"/>
        </w:rPr>
        <w:t xml:space="preserve">di essere iscritto al registro delle Imprese presso la </w:t>
      </w:r>
      <w:proofErr w:type="spellStart"/>
      <w:r>
        <w:rPr>
          <w:rFonts w:ascii="Verdana" w:hAnsi="Verdana" w:cs="Verdana"/>
          <w:sz w:val="22"/>
          <w:szCs w:val="22"/>
        </w:rPr>
        <w:t>C.C.I.A.A</w:t>
      </w:r>
      <w:proofErr w:type="spellEnd"/>
      <w:r>
        <w:rPr>
          <w:rFonts w:ascii="Verdana" w:hAnsi="Verdana" w:cs="Verdana"/>
          <w:sz w:val="22"/>
          <w:szCs w:val="22"/>
        </w:rPr>
        <w:t xml:space="preserve"> di ________ </w:t>
      </w:r>
      <w:proofErr w:type="spellStart"/>
      <w:r>
        <w:rPr>
          <w:rFonts w:ascii="Verdana" w:hAnsi="Verdana" w:cs="Verdana"/>
          <w:sz w:val="22"/>
          <w:szCs w:val="22"/>
        </w:rPr>
        <w:t>n…………………</w:t>
      </w:r>
      <w:proofErr w:type="spellEnd"/>
      <w:r>
        <w:rPr>
          <w:rFonts w:ascii="Verdana" w:hAnsi="Verdana" w:cs="Verdana"/>
          <w:sz w:val="22"/>
          <w:szCs w:val="22"/>
        </w:rPr>
        <w:t xml:space="preserve">. per l’attività oggetto della presente gara e che i legali rappresentanti, il titolare o il direttore tecnico, se si tratta di impresa individuale, i soci o il direttore tecnico se si tratta di società in nome collettivo, i soci accomandatari o il direttore tecnico se si tratta di società in accomandita semplice, gli amministratori muniti di poteri di rappresentanza o il direttore tecnico, o il socio unico persona fisica, ovvero il socio di maggioranza in caso di società con meno di quattro soci, se si tratta di altro tipo di società, sono i seguenti:  (indicare cognome, nome, data di nascita, luogo di nascita, residenza e qualifica) </w:t>
      </w:r>
    </w:p>
    <w:p w:rsidR="009E4E90" w:rsidRDefault="009B638F">
      <w:pPr>
        <w:pStyle w:val="Corpodeltesto"/>
        <w:spacing w:after="170" w:line="360" w:lineRule="auto"/>
        <w:ind w:left="720"/>
        <w:rPr>
          <w:rFonts w:ascii="Verdana" w:hAnsi="Verdana" w:cs="Verdana"/>
          <w:sz w:val="22"/>
          <w:szCs w:val="22"/>
        </w:rPr>
      </w:pPr>
      <w:r>
        <w:rPr>
          <w:rFonts w:ascii="Verdana" w:hAnsi="Verdana" w:cs="Verdan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avere la perfetta conoscenza di tutte le prescrizioni, norme ufficiali e leggi vigenti che disciplinano l’appalto in oggetto;</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essere abilitato all’esercizio in questione;</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lastRenderedPageBreak/>
        <w:t>di avere integrale conoscenza delle clausole tutte e delle modalità di esecuzione della prestazione contenute nel presente bando, nel capitolato d’oneri e in tutti i documenti che regolano la concessione in oggetto e di accettare le predette clausole in modo pieno ed incondizionato;</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avere piena conoscenza di tutte le circostanze generali e particolari che possono aver influito sulla determinazione dei prezzi e delle condizioni contrattuali che possono influire sull’esecuzione della prestazione e di aver accertato che i prezzi medesimi nel loro complesso sono remunerativi e tali da consentire la presentazione dell’offerta;</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che rispetto alle imprese di seguito indicate (denominazione, ragione sociale e sede) ai sensi dell’art. 2359 del codice civile:</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ab/>
      </w:r>
      <w:r>
        <w:rPr>
          <w:rFonts w:ascii="Verdana" w:hAnsi="Verdana" w:cs="Verdana"/>
          <w:b/>
          <w:bCs/>
          <w:sz w:val="22"/>
          <w:szCs w:val="22"/>
        </w:rPr>
        <w:t>(barrare il quadratino interessato)</w:t>
      </w:r>
    </w:p>
    <w:p w:rsidR="009E4E90" w:rsidRDefault="009B638F">
      <w:pPr>
        <w:pStyle w:val="Corpodeltesto"/>
        <w:numPr>
          <w:ilvl w:val="0"/>
          <w:numId w:val="5"/>
        </w:numPr>
        <w:spacing w:after="170" w:line="360" w:lineRule="auto"/>
        <w:rPr>
          <w:rFonts w:ascii="Verdana" w:hAnsi="Verdana" w:cs="Verdana"/>
          <w:sz w:val="22"/>
          <w:szCs w:val="22"/>
        </w:rPr>
      </w:pPr>
      <w:r>
        <w:rPr>
          <w:rFonts w:ascii="Verdana" w:hAnsi="Verdana" w:cs="Verdana"/>
          <w:sz w:val="22"/>
          <w:szCs w:val="22"/>
        </w:rPr>
        <w:t xml:space="preserve">si trova in situazione di controllo diretto o come controllante o come controllato della società </w:t>
      </w:r>
      <w:proofErr w:type="spellStart"/>
      <w:r>
        <w:rPr>
          <w:rFonts w:ascii="Verdana" w:hAnsi="Verdana" w:cs="Verdana"/>
          <w:sz w:val="22"/>
          <w:szCs w:val="22"/>
        </w:rPr>
        <w:t>……………………………………………</w:t>
      </w:r>
      <w:proofErr w:type="spellEnd"/>
      <w:r>
        <w:rPr>
          <w:rFonts w:ascii="Verdana" w:hAnsi="Verdana" w:cs="Verdana"/>
          <w:sz w:val="22"/>
          <w:szCs w:val="22"/>
        </w:rPr>
        <w:t>...</w:t>
      </w:r>
      <w:proofErr w:type="spellStart"/>
      <w:r>
        <w:rPr>
          <w:rFonts w:ascii="Verdana" w:hAnsi="Verdana" w:cs="Verdana"/>
          <w:sz w:val="22"/>
          <w:szCs w:val="22"/>
        </w:rPr>
        <w:t>………………………….……</w:t>
      </w:r>
      <w:proofErr w:type="spellEnd"/>
      <w:r>
        <w:rPr>
          <w:rFonts w:ascii="Verdana" w:hAnsi="Verdana" w:cs="Verdana"/>
          <w:sz w:val="22"/>
          <w:szCs w:val="22"/>
        </w:rPr>
        <w:t xml:space="preserve">; </w:t>
      </w:r>
    </w:p>
    <w:p w:rsidR="009E4E90" w:rsidRDefault="009B638F">
      <w:pPr>
        <w:pStyle w:val="Corpodeltesto"/>
        <w:spacing w:after="170" w:line="360" w:lineRule="auto"/>
        <w:ind w:left="720"/>
        <w:rPr>
          <w:rFonts w:ascii="Verdana" w:hAnsi="Verdana" w:cs="Verdana"/>
          <w:sz w:val="22"/>
          <w:szCs w:val="22"/>
        </w:rPr>
      </w:pPr>
      <w:r>
        <w:rPr>
          <w:rFonts w:ascii="Verdana" w:hAnsi="Verdana" w:cs="Verdana"/>
          <w:sz w:val="22"/>
          <w:szCs w:val="22"/>
        </w:rPr>
        <w:t>oppure</w:t>
      </w:r>
    </w:p>
    <w:p w:rsidR="009E4E90" w:rsidRDefault="009B638F">
      <w:pPr>
        <w:pStyle w:val="Corpodeltesto"/>
        <w:numPr>
          <w:ilvl w:val="0"/>
          <w:numId w:val="5"/>
        </w:numPr>
        <w:spacing w:after="170" w:line="360" w:lineRule="auto"/>
        <w:rPr>
          <w:rFonts w:ascii="Verdana" w:hAnsi="Verdana" w:cs="Verdana"/>
          <w:sz w:val="22"/>
          <w:szCs w:val="22"/>
        </w:rPr>
      </w:pPr>
      <w:r>
        <w:rPr>
          <w:rFonts w:ascii="Verdana" w:hAnsi="Verdana" w:cs="Verdana"/>
          <w:sz w:val="22"/>
          <w:szCs w:val="22"/>
        </w:rPr>
        <w:t>di non trovarsi in nessuna situazione di controllo diretto o come controllante o come controllato;</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non trovarsi nella situazione di esclusione di cui all’art, 3 del Bando, a cui chiede di partecipare;</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accettare incondizionatamente e di rispettare, in caso di concessione, tutte le condizioni previste dal Bando e dal Capitolato d’oneri, anche in pendenza della stipulazione del contratto di concessione, con particolare riguardo ai tempi previsti per l’avvio dei lavori di installazione delle macchine distributrici;</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non subappaltare il servizio o parti di esso;</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 xml:space="preserve">di aver visitato gli spazi relativi al servizio in oggetto e di aver preso atto dello stato e della consistenza degli impianti dei 3 plessi di Gioia </w:t>
      </w:r>
      <w:proofErr w:type="spellStart"/>
      <w:r>
        <w:rPr>
          <w:rFonts w:ascii="Verdana" w:hAnsi="Verdana" w:cs="Verdana"/>
          <w:sz w:val="22"/>
          <w:szCs w:val="22"/>
        </w:rPr>
        <w:t>Tauro</w:t>
      </w:r>
      <w:proofErr w:type="spellEnd"/>
      <w:r>
        <w:rPr>
          <w:rFonts w:ascii="Verdana" w:hAnsi="Verdana" w:cs="Verdana"/>
          <w:sz w:val="22"/>
          <w:szCs w:val="22"/>
        </w:rPr>
        <w:t xml:space="preserve">  dell’IIS “ Severi”  </w:t>
      </w:r>
      <w:r>
        <w:rPr>
          <w:rFonts w:ascii="Verdana" w:hAnsi="Verdana" w:cs="Verdana"/>
          <w:i/>
          <w:sz w:val="22"/>
          <w:szCs w:val="22"/>
        </w:rPr>
        <w:t>oppure</w:t>
      </w:r>
      <w:r>
        <w:rPr>
          <w:rFonts w:ascii="Verdana" w:hAnsi="Verdana" w:cs="Verdana"/>
          <w:sz w:val="22"/>
          <w:szCs w:val="22"/>
        </w:rPr>
        <w:t xml:space="preserve"> di ritenere gli spazi messi a disposizione  dell’IIS “ Severi”  di Gioia </w:t>
      </w:r>
      <w:proofErr w:type="spellStart"/>
      <w:r>
        <w:rPr>
          <w:rFonts w:ascii="Verdana" w:hAnsi="Verdana" w:cs="Verdana"/>
          <w:sz w:val="22"/>
          <w:szCs w:val="22"/>
        </w:rPr>
        <w:t>Tauro</w:t>
      </w:r>
      <w:proofErr w:type="spellEnd"/>
      <w:r>
        <w:rPr>
          <w:rFonts w:ascii="Verdana" w:hAnsi="Verdana" w:cs="Verdana"/>
          <w:sz w:val="22"/>
          <w:szCs w:val="22"/>
        </w:rPr>
        <w:t xml:space="preserve"> del tutto idonei e soddisfacenti;</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ritenere spazi, impianti e attrezzature in ogni caso conformi e idonei;</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lastRenderedPageBreak/>
        <w:t>di essere a conoscenza che la popolazione scolastica può risentire di una curva demografica negativa;</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essere in possesso dei requisiti di ordine tecnico-organizzativo richiesti per il servizio oggetto di concessione;</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 xml:space="preserve">di assolvere agli obblighi sulla tracciabilità dei movimenti finanziari previsti dall’Art. 3 della L. 136/2010 e </w:t>
      </w:r>
      <w:proofErr w:type="spellStart"/>
      <w:r>
        <w:rPr>
          <w:rFonts w:ascii="Verdana" w:hAnsi="Verdana" w:cs="Verdana"/>
          <w:sz w:val="22"/>
          <w:szCs w:val="22"/>
        </w:rPr>
        <w:t>s.m.i.</w:t>
      </w:r>
      <w:proofErr w:type="spellEnd"/>
      <w:r>
        <w:rPr>
          <w:rFonts w:ascii="Verdana" w:hAnsi="Verdana" w:cs="Verdana"/>
          <w:sz w:val="22"/>
          <w:szCs w:val="22"/>
        </w:rPr>
        <w:t>, relativi ai pagamenti di forniture e servizi effettuati a favore dell’IIS “ Severi/</w:t>
      </w:r>
      <w:proofErr w:type="spellStart"/>
      <w:r>
        <w:rPr>
          <w:rFonts w:ascii="Verdana" w:hAnsi="Verdana" w:cs="Verdana"/>
          <w:sz w:val="22"/>
          <w:szCs w:val="22"/>
        </w:rPr>
        <w:t>Guerrisi</w:t>
      </w:r>
      <w:proofErr w:type="spellEnd"/>
      <w:r>
        <w:rPr>
          <w:rFonts w:ascii="Verdana" w:hAnsi="Verdana" w:cs="Verdana"/>
          <w:sz w:val="22"/>
          <w:szCs w:val="22"/>
        </w:rPr>
        <w:t xml:space="preserve">” di Gioia </w:t>
      </w:r>
      <w:proofErr w:type="spellStart"/>
      <w:r>
        <w:rPr>
          <w:rFonts w:ascii="Verdana" w:hAnsi="Verdana" w:cs="Verdana"/>
          <w:sz w:val="22"/>
          <w:szCs w:val="22"/>
        </w:rPr>
        <w:t>Tauro</w:t>
      </w:r>
      <w:proofErr w:type="spellEnd"/>
      <w:r>
        <w:rPr>
          <w:rFonts w:ascii="Verdana" w:hAnsi="Verdana" w:cs="Verdana"/>
          <w:sz w:val="22"/>
          <w:szCs w:val="22"/>
        </w:rPr>
        <w:t>;</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essere informato, che i dati personali raccolti saranno trattati, anche con strumenti informatici, esclusivamente nell’ambito del procedimento per il quale la presente dichiarazione viene resa.</w:t>
      </w:r>
    </w:p>
    <w:p w:rsidR="009E4E90" w:rsidRDefault="009B638F">
      <w:pPr>
        <w:pStyle w:val="Corpodeltesto"/>
        <w:numPr>
          <w:ilvl w:val="0"/>
          <w:numId w:val="2"/>
        </w:numPr>
        <w:spacing w:after="170" w:line="360" w:lineRule="auto"/>
        <w:rPr>
          <w:rFonts w:ascii="Verdana" w:hAnsi="Verdana" w:cs="Verdana"/>
          <w:sz w:val="22"/>
          <w:szCs w:val="22"/>
        </w:rPr>
      </w:pPr>
      <w:r>
        <w:rPr>
          <w:rFonts w:ascii="Verdana" w:hAnsi="Verdana" w:cs="Verdana"/>
          <w:sz w:val="22"/>
          <w:szCs w:val="22"/>
        </w:rPr>
        <w:t>di aver onorato nel triennio precedente, gli impegni assunti con altri Istituti ed Enti per tutta la durata del contratto.</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Il sottoscritto, ai sensi del D.P.R. 28 dicembre 2000 n. 445 e successive modificazioni e integrazioni, attesta di essere consapevole che in caso di documenti falsi, dichiarazioni mendaci o non veritiere,può incorrere nel reato previsto dall’art. 482 c.p. </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Dichiara, inoltre, di essere a conoscenza e consapevole che, qualora dal controllo delle dichiarazioni qui rese, emerga la non veridicità del contenuto, anche solo di una delle stesse, decadrà dai benefici eventualmente conseguiti a seguito del provvedimento emanato sulla base della dichiarazione non veritiera. </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 xml:space="preserve">Ai sensi dell’art. 38, comma 3, del D.P.R. 28 dicembre 2000 n. 445 e successive modificazioni e integrazioni, il sottoscritto allega alla presente dichiarazione, </w:t>
      </w:r>
      <w:r>
        <w:rPr>
          <w:rFonts w:ascii="Verdana" w:hAnsi="Verdana" w:cs="Verdana"/>
          <w:sz w:val="22"/>
          <w:szCs w:val="22"/>
          <w:u w:val="single"/>
        </w:rPr>
        <w:t>a pena di esclusione</w:t>
      </w:r>
      <w:r>
        <w:rPr>
          <w:rFonts w:ascii="Verdana" w:hAnsi="Verdana" w:cs="Verdana"/>
          <w:sz w:val="22"/>
          <w:szCs w:val="22"/>
        </w:rPr>
        <w:t xml:space="preserve"> dalla gara, </w:t>
      </w:r>
      <w:r>
        <w:rPr>
          <w:rFonts w:ascii="Verdana" w:hAnsi="Verdana" w:cs="Verdana"/>
          <w:sz w:val="22"/>
          <w:szCs w:val="22"/>
          <w:u w:val="single"/>
        </w:rPr>
        <w:t>copia fotostatica del documento di identità del sottoscrittore</w:t>
      </w:r>
      <w:r>
        <w:rPr>
          <w:rFonts w:ascii="Verdana" w:hAnsi="Verdana" w:cs="Verdana"/>
          <w:sz w:val="22"/>
          <w:szCs w:val="22"/>
        </w:rPr>
        <w:t>.</w:t>
      </w:r>
    </w:p>
    <w:p w:rsidR="009E4E90" w:rsidRDefault="009B638F">
      <w:pPr>
        <w:pStyle w:val="Corpodeltesto"/>
        <w:spacing w:after="170" w:line="360" w:lineRule="auto"/>
        <w:rPr>
          <w:rFonts w:ascii="Verdana" w:hAnsi="Verdana" w:cs="Verdana"/>
          <w:sz w:val="22"/>
          <w:szCs w:val="22"/>
        </w:rPr>
      </w:pPr>
      <w:r>
        <w:rPr>
          <w:rFonts w:ascii="Verdana" w:hAnsi="Verdana" w:cs="Verdana"/>
          <w:sz w:val="22"/>
          <w:szCs w:val="22"/>
        </w:rPr>
        <w:t>Luogo __________, data ______________</w:t>
      </w:r>
    </w:p>
    <w:p w:rsidR="009E4E90" w:rsidRDefault="009B638F">
      <w:pPr>
        <w:pStyle w:val="Corpodeltesto"/>
        <w:spacing w:after="170" w:line="360" w:lineRule="auto"/>
        <w:ind w:left="5700"/>
        <w:jc w:val="center"/>
      </w:pPr>
      <w:r>
        <w:rPr>
          <w:rFonts w:ascii="Verdana" w:hAnsi="Verdana" w:cs="Verdana"/>
          <w:sz w:val="22"/>
          <w:szCs w:val="22"/>
        </w:rPr>
        <w:t>Timbro e firma</w:t>
      </w:r>
      <w:r>
        <w:rPr>
          <w:rFonts w:ascii="Verdana" w:hAnsi="Verdana" w:cs="Verdana"/>
          <w:sz w:val="22"/>
          <w:szCs w:val="22"/>
        </w:rPr>
        <w:br/>
        <w:t>_________________________</w:t>
      </w:r>
      <w:r>
        <w:rPr>
          <w:rFonts w:ascii="Verdana" w:hAnsi="Verdana" w:cs="Verdana"/>
          <w:sz w:val="22"/>
          <w:szCs w:val="22"/>
        </w:rPr>
        <w:br/>
        <w:t>(leggibile e per esteso)</w:t>
      </w:r>
    </w:p>
    <w:sectPr w:rsidR="009E4E90" w:rsidSect="009E4E90">
      <w:footerReference w:type="default" r:id="rId12"/>
      <w:pgSz w:w="11906" w:h="16838"/>
      <w:pgMar w:top="1417" w:right="1134" w:bottom="1134" w:left="1134"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2E9" w:rsidRDefault="00C732E9">
      <w:r>
        <w:separator/>
      </w:r>
    </w:p>
  </w:endnote>
  <w:endnote w:type="continuationSeparator" w:id="0">
    <w:p w:rsidR="00C732E9" w:rsidRDefault="00C732E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imes">
    <w:panose1 w:val="02020603050405020304"/>
    <w:charset w:val="00"/>
    <w:family w:val="roman"/>
    <w:pitch w:val="variable"/>
    <w:sig w:usb0="E0002EFF" w:usb1="C0007843" w:usb2="00000009" w:usb3="00000000" w:csb0="000001FF" w:csb1="00000000"/>
  </w:font>
  <w:font w:name="DejaVu Sans">
    <w:charset w:val="00"/>
    <w:family w:val="swiss"/>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90" w:rsidRDefault="00FF6CC4">
    <w:pPr>
      <w:pStyle w:val="Pidipagina"/>
      <w:ind w:right="360"/>
      <w:jc w:val="right"/>
    </w:pPr>
    <w:r w:rsidRPr="00FF6CC4">
      <w:pict>
        <v:shapetype id="_x0000_t202" coordsize="21600,21600" o:spt="202" path="m,l,21600r21600,l21600,xe">
          <v:stroke joinstyle="miter"/>
          <v:path gradientshapeok="t" o:connecttype="rect"/>
        </v:shapetype>
        <v:shape id="_x0000_s1025" type="#_x0000_t202" style="position:absolute;left:0;text-align:left;margin-left:567.95pt;margin-top:.05pt;width:28.25pt;height:13.5pt;z-index:251657728;mso-wrap-distance-left:0;mso-wrap-distance-right:0;mso-position-horizontal-relative:page" stroked="f">
          <v:fill opacity="0" color2="black"/>
          <v:textbox inset="0,0,0,0">
            <w:txbxContent>
              <w:p w:rsidR="009E4E90" w:rsidRDefault="00FF6CC4">
                <w:pPr>
                  <w:pStyle w:val="Pidipagina"/>
                </w:pPr>
                <w:r>
                  <w:rPr>
                    <w:rStyle w:val="Numeropagina"/>
                    <w:rFonts w:cs="Century Gothic"/>
                    <w:sz w:val="20"/>
                  </w:rPr>
                  <w:fldChar w:fldCharType="begin"/>
                </w:r>
                <w:r w:rsidR="009B638F">
                  <w:rPr>
                    <w:rStyle w:val="Numeropagina"/>
                    <w:rFonts w:cs="Century Gothic"/>
                    <w:sz w:val="20"/>
                  </w:rPr>
                  <w:instrText xml:space="preserve"> PAGE </w:instrText>
                </w:r>
                <w:r>
                  <w:rPr>
                    <w:rStyle w:val="Numeropagina"/>
                    <w:rFonts w:cs="Century Gothic"/>
                    <w:sz w:val="20"/>
                  </w:rPr>
                  <w:fldChar w:fldCharType="separate"/>
                </w:r>
                <w:r w:rsidR="0027621C">
                  <w:rPr>
                    <w:rStyle w:val="Numeropagina"/>
                    <w:rFonts w:cs="Century Gothic"/>
                    <w:noProof/>
                    <w:sz w:val="20"/>
                  </w:rPr>
                  <w:t>1</w:t>
                </w:r>
                <w:r>
                  <w:rPr>
                    <w:rStyle w:val="Numeropagina"/>
                    <w:rFonts w:cs="Century Gothic"/>
                    <w:sz w:val="20"/>
                  </w:rPr>
                  <w:fldChar w:fldCharType="end"/>
                </w: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2E9" w:rsidRDefault="00C732E9">
      <w:r>
        <w:separator/>
      </w:r>
    </w:p>
  </w:footnote>
  <w:footnote w:type="continuationSeparator" w:id="0">
    <w:p w:rsidR="00C732E9" w:rsidRDefault="00C732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0" w:firstLine="0"/>
      </w:pPr>
      <w:rPr>
        <w:rFonts w:ascii="Courier New" w:hAnsi="Courier New" w:cs="Courier New"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8"/>
      <w:numFmt w:val="decimal"/>
      <w:lvlText w:val="%1)"/>
      <w:lvlJc w:val="left"/>
      <w:pPr>
        <w:tabs>
          <w:tab w:val="num" w:pos="0"/>
        </w:tabs>
        <w:ind w:left="360" w:hanging="360"/>
      </w:pPr>
      <w:rPr>
        <w:rFonts w:ascii="Verdana" w:hAnsi="Verdana" w:cs="Century Gothic"/>
        <w:color w:val="000000"/>
        <w:sz w:val="22"/>
        <w:szCs w:val="22"/>
      </w:r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Verdana" w:hAnsi="Verdana" w:cs="Times New Roman"/>
      </w:rPr>
    </w:lvl>
    <w:lvl w:ilvl="1">
      <w:start w:val="1"/>
      <w:numFmt w:val="lowerLetter"/>
      <w:lvlText w:val="%2."/>
      <w:lvlJc w:val="left"/>
      <w:pPr>
        <w:tabs>
          <w:tab w:val="num" w:pos="0"/>
        </w:tabs>
        <w:ind w:left="1440" w:hanging="360"/>
      </w:pPr>
      <w:rPr>
        <w:rFonts w:ascii="Century Gothic" w:hAnsi="Century Gothic" w:cs="Century Gothic"/>
        <w:color w:val="auto"/>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singleLevel"/>
    <w:tmpl w:val="00000004"/>
    <w:name w:val="WW8Num4"/>
    <w:lvl w:ilvl="0">
      <w:start w:val="6"/>
      <w:numFmt w:val="decimal"/>
      <w:lvlText w:val="%1)"/>
      <w:lvlJc w:val="left"/>
      <w:pPr>
        <w:tabs>
          <w:tab w:val="num" w:pos="720"/>
        </w:tabs>
        <w:ind w:left="720" w:hanging="360"/>
      </w:pPr>
      <w:rPr>
        <w:rFonts w:ascii="Arial" w:hAnsi="Arial" w:cs="Arial"/>
        <w:i w:val="0"/>
        <w:iCs w:val="0"/>
        <w:color w:val="auto"/>
        <w:sz w:val="22"/>
        <w:szCs w:val="22"/>
      </w:rPr>
    </w:lvl>
  </w:abstractNum>
  <w:abstractNum w:abstractNumId="4">
    <w:nsid w:val="00000005"/>
    <w:multiLevelType w:val="singleLevel"/>
    <w:tmpl w:val="00000005"/>
    <w:name w:val="WW8Num5"/>
    <w:lvl w:ilvl="0">
      <w:start w:val="1"/>
      <w:numFmt w:val="bullet"/>
      <w:lvlText w:val=""/>
      <w:lvlJc w:val="left"/>
      <w:pPr>
        <w:tabs>
          <w:tab w:val="num" w:pos="0"/>
        </w:tabs>
        <w:ind w:left="1146" w:hanging="360"/>
      </w:pPr>
      <w:rPr>
        <w:rFonts w:ascii="Webdings" w:hAnsi="Webdings" w:cs="Times New Roman"/>
        <w:lang w:val="it-IT" w:eastAsia="ar-SA" w:bidi="ar-SA"/>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13314">
      <o:colormenu v:ext="edit" fillcolor="none [4]" strokecolor="none [1]" shadowcolor="none [2]"/>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B638F"/>
    <w:rsid w:val="00005495"/>
    <w:rsid w:val="00185C1A"/>
    <w:rsid w:val="0027621C"/>
    <w:rsid w:val="00484DF2"/>
    <w:rsid w:val="008316E1"/>
    <w:rsid w:val="00860D95"/>
    <w:rsid w:val="009221C8"/>
    <w:rsid w:val="00922C57"/>
    <w:rsid w:val="009B638F"/>
    <w:rsid w:val="009E4E90"/>
    <w:rsid w:val="00AF7DD4"/>
    <w:rsid w:val="00C732E9"/>
    <w:rsid w:val="00CC25D0"/>
    <w:rsid w:val="00CC7F4C"/>
    <w:rsid w:val="00D761B5"/>
    <w:rsid w:val="00E41EFD"/>
    <w:rsid w:val="00FF6CC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E4E90"/>
    <w:pPr>
      <w:suppressAutoHyphens/>
    </w:pPr>
    <w:rPr>
      <w:sz w:val="24"/>
      <w:szCs w:val="24"/>
      <w:lang w:eastAsia="ar-SA"/>
    </w:rPr>
  </w:style>
  <w:style w:type="paragraph" w:styleId="Titolo1">
    <w:name w:val="heading 1"/>
    <w:basedOn w:val="Normale"/>
    <w:next w:val="Normale"/>
    <w:qFormat/>
    <w:rsid w:val="009E4E90"/>
    <w:pPr>
      <w:keepNext/>
      <w:tabs>
        <w:tab w:val="num" w:pos="0"/>
      </w:tabs>
      <w:autoSpaceDE w:val="0"/>
      <w:jc w:val="center"/>
      <w:outlineLvl w:val="0"/>
    </w:pPr>
    <w:rPr>
      <w:b/>
      <w:bCs/>
      <w:sz w:val="23"/>
      <w:szCs w:val="23"/>
    </w:rPr>
  </w:style>
  <w:style w:type="paragraph" w:styleId="Titolo3">
    <w:name w:val="heading 3"/>
    <w:basedOn w:val="Normale"/>
    <w:next w:val="Normale"/>
    <w:qFormat/>
    <w:rsid w:val="009E4E90"/>
    <w:pPr>
      <w:keepNext/>
      <w:tabs>
        <w:tab w:val="num" w:pos="0"/>
        <w:tab w:val="left" w:pos="426"/>
      </w:tabs>
      <w:jc w:val="both"/>
      <w:outlineLvl w:val="2"/>
    </w:pPr>
    <w:rPr>
      <w:rFonts w:ascii="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9E4E90"/>
    <w:rPr>
      <w:rFonts w:ascii="Symbol" w:hAnsi="Symbol" w:cs="Symbol" w:hint="default"/>
    </w:rPr>
  </w:style>
  <w:style w:type="character" w:customStyle="1" w:styleId="WW8Num1z1">
    <w:name w:val="WW8Num1z1"/>
    <w:rsid w:val="009E4E90"/>
  </w:style>
  <w:style w:type="character" w:customStyle="1" w:styleId="WW8Num1z2">
    <w:name w:val="WW8Num1z2"/>
    <w:rsid w:val="009E4E90"/>
    <w:rPr>
      <w:rFonts w:ascii="Courier New" w:hAnsi="Courier New" w:cs="Courier New" w:hint="default"/>
    </w:rPr>
  </w:style>
  <w:style w:type="character" w:customStyle="1" w:styleId="WW8Num1z3">
    <w:name w:val="WW8Num1z3"/>
    <w:rsid w:val="009E4E90"/>
    <w:rPr>
      <w:rFonts w:ascii="Wingdings" w:hAnsi="Wingdings" w:cs="Wingdings" w:hint="default"/>
    </w:rPr>
  </w:style>
  <w:style w:type="character" w:customStyle="1" w:styleId="WW8Num1z4">
    <w:name w:val="WW8Num1z4"/>
    <w:rsid w:val="009E4E90"/>
  </w:style>
  <w:style w:type="character" w:customStyle="1" w:styleId="WW8Num1z5">
    <w:name w:val="WW8Num1z5"/>
    <w:rsid w:val="009E4E90"/>
  </w:style>
  <w:style w:type="character" w:customStyle="1" w:styleId="WW8Num1z6">
    <w:name w:val="WW8Num1z6"/>
    <w:rsid w:val="009E4E90"/>
  </w:style>
  <w:style w:type="character" w:customStyle="1" w:styleId="WW8Num1z7">
    <w:name w:val="WW8Num1z7"/>
    <w:rsid w:val="009E4E90"/>
  </w:style>
  <w:style w:type="character" w:customStyle="1" w:styleId="WW8Num1z8">
    <w:name w:val="WW8Num1z8"/>
    <w:rsid w:val="009E4E90"/>
  </w:style>
  <w:style w:type="character" w:customStyle="1" w:styleId="WW8Num2z0">
    <w:name w:val="WW8Num2z0"/>
    <w:rsid w:val="009E4E90"/>
    <w:rPr>
      <w:rFonts w:ascii="Verdana" w:hAnsi="Verdana" w:cs="Century Gothic"/>
      <w:color w:val="000000"/>
      <w:sz w:val="22"/>
      <w:szCs w:val="22"/>
    </w:rPr>
  </w:style>
  <w:style w:type="character" w:customStyle="1" w:styleId="WW8Num3z0">
    <w:name w:val="WW8Num3z0"/>
    <w:rsid w:val="009E4E90"/>
    <w:rPr>
      <w:rFonts w:ascii="Verdana" w:hAnsi="Verdana" w:cs="Times New Roman"/>
    </w:rPr>
  </w:style>
  <w:style w:type="character" w:customStyle="1" w:styleId="WW8Num3z1">
    <w:name w:val="WW8Num3z1"/>
    <w:rsid w:val="009E4E90"/>
    <w:rPr>
      <w:rFonts w:ascii="Century Gothic" w:hAnsi="Century Gothic" w:cs="Century Gothic"/>
      <w:color w:val="auto"/>
      <w:sz w:val="22"/>
      <w:szCs w:val="22"/>
    </w:rPr>
  </w:style>
  <w:style w:type="character" w:customStyle="1" w:styleId="WW8Num3z2">
    <w:name w:val="WW8Num3z2"/>
    <w:rsid w:val="009E4E90"/>
  </w:style>
  <w:style w:type="character" w:customStyle="1" w:styleId="WW8Num3z3">
    <w:name w:val="WW8Num3z3"/>
    <w:rsid w:val="009E4E90"/>
  </w:style>
  <w:style w:type="character" w:customStyle="1" w:styleId="WW8Num3z4">
    <w:name w:val="WW8Num3z4"/>
    <w:rsid w:val="009E4E90"/>
  </w:style>
  <w:style w:type="character" w:customStyle="1" w:styleId="WW8Num3z5">
    <w:name w:val="WW8Num3z5"/>
    <w:rsid w:val="009E4E90"/>
  </w:style>
  <w:style w:type="character" w:customStyle="1" w:styleId="WW8Num3z6">
    <w:name w:val="WW8Num3z6"/>
    <w:rsid w:val="009E4E90"/>
  </w:style>
  <w:style w:type="character" w:customStyle="1" w:styleId="WW8Num3z7">
    <w:name w:val="WW8Num3z7"/>
    <w:rsid w:val="009E4E90"/>
  </w:style>
  <w:style w:type="character" w:customStyle="1" w:styleId="WW8Num3z8">
    <w:name w:val="WW8Num3z8"/>
    <w:rsid w:val="009E4E90"/>
  </w:style>
  <w:style w:type="character" w:customStyle="1" w:styleId="WW8Num4z0">
    <w:name w:val="WW8Num4z0"/>
    <w:rsid w:val="009E4E90"/>
    <w:rPr>
      <w:rFonts w:ascii="Arial" w:hAnsi="Arial" w:cs="Arial"/>
      <w:i w:val="0"/>
      <w:iCs w:val="0"/>
      <w:color w:val="auto"/>
      <w:sz w:val="22"/>
      <w:szCs w:val="22"/>
    </w:rPr>
  </w:style>
  <w:style w:type="character" w:customStyle="1" w:styleId="WW8Num5z0">
    <w:name w:val="WW8Num5z0"/>
    <w:rsid w:val="009E4E90"/>
    <w:rPr>
      <w:rFonts w:ascii="Symbol" w:eastAsia="Times New Roman" w:hAnsi="Symbol" w:cs="Times New Roman"/>
      <w:color w:val="auto"/>
      <w:lang w:val="it-IT" w:eastAsia="ar-SA" w:bidi="ar-SA"/>
    </w:rPr>
  </w:style>
  <w:style w:type="character" w:customStyle="1" w:styleId="WW8Num2z1">
    <w:name w:val="WW8Num2z1"/>
    <w:rsid w:val="009E4E90"/>
  </w:style>
  <w:style w:type="character" w:customStyle="1" w:styleId="WW8Num2z2">
    <w:name w:val="WW8Num2z2"/>
    <w:rsid w:val="009E4E90"/>
  </w:style>
  <w:style w:type="character" w:customStyle="1" w:styleId="WW8Num2z3">
    <w:name w:val="WW8Num2z3"/>
    <w:rsid w:val="009E4E90"/>
  </w:style>
  <w:style w:type="character" w:customStyle="1" w:styleId="WW8Num2z4">
    <w:name w:val="WW8Num2z4"/>
    <w:rsid w:val="009E4E90"/>
  </w:style>
  <w:style w:type="character" w:customStyle="1" w:styleId="WW8Num2z5">
    <w:name w:val="WW8Num2z5"/>
    <w:rsid w:val="009E4E90"/>
  </w:style>
  <w:style w:type="character" w:customStyle="1" w:styleId="WW8Num2z6">
    <w:name w:val="WW8Num2z6"/>
    <w:rsid w:val="009E4E90"/>
  </w:style>
  <w:style w:type="character" w:customStyle="1" w:styleId="WW8Num2z7">
    <w:name w:val="WW8Num2z7"/>
    <w:rsid w:val="009E4E90"/>
  </w:style>
  <w:style w:type="character" w:customStyle="1" w:styleId="WW8Num2z8">
    <w:name w:val="WW8Num2z8"/>
    <w:rsid w:val="009E4E90"/>
  </w:style>
  <w:style w:type="character" w:customStyle="1" w:styleId="WW8Num6z0">
    <w:name w:val="WW8Num6z0"/>
    <w:rsid w:val="009E4E90"/>
    <w:rPr>
      <w:caps w:val="0"/>
      <w:smallCaps w:val="0"/>
      <w:strike w:val="0"/>
      <w:dstrike w:val="0"/>
      <w:shadow w:val="0"/>
      <w:vanish w:val="0"/>
      <w:position w:val="0"/>
      <w:sz w:val="24"/>
      <w:vertAlign w:val="baseline"/>
    </w:rPr>
  </w:style>
  <w:style w:type="character" w:customStyle="1" w:styleId="WW8Num7z0">
    <w:name w:val="WW8Num7z0"/>
    <w:rsid w:val="009E4E90"/>
  </w:style>
  <w:style w:type="character" w:customStyle="1" w:styleId="WW8Num8z0">
    <w:name w:val="WW8Num8z0"/>
    <w:rsid w:val="009E4E90"/>
    <w:rPr>
      <w:rFonts w:hint="default"/>
    </w:rPr>
  </w:style>
  <w:style w:type="character" w:customStyle="1" w:styleId="WW8Num8z1">
    <w:name w:val="WW8Num8z1"/>
    <w:rsid w:val="009E4E90"/>
    <w:rPr>
      <w:rFonts w:ascii="Century Gothic" w:hAnsi="Century Gothic" w:cs="Century Gothic"/>
      <w:color w:val="auto"/>
      <w:sz w:val="22"/>
      <w:szCs w:val="22"/>
    </w:rPr>
  </w:style>
  <w:style w:type="character" w:customStyle="1" w:styleId="WW8Num8z2">
    <w:name w:val="WW8Num8z2"/>
    <w:rsid w:val="009E4E90"/>
  </w:style>
  <w:style w:type="character" w:customStyle="1" w:styleId="WW8Num8z3">
    <w:name w:val="WW8Num8z3"/>
    <w:rsid w:val="009E4E90"/>
  </w:style>
  <w:style w:type="character" w:customStyle="1" w:styleId="WW8Num8z4">
    <w:name w:val="WW8Num8z4"/>
    <w:rsid w:val="009E4E90"/>
  </w:style>
  <w:style w:type="character" w:customStyle="1" w:styleId="WW8Num8z5">
    <w:name w:val="WW8Num8z5"/>
    <w:rsid w:val="009E4E90"/>
  </w:style>
  <w:style w:type="character" w:customStyle="1" w:styleId="WW8Num8z6">
    <w:name w:val="WW8Num8z6"/>
    <w:rsid w:val="009E4E90"/>
  </w:style>
  <w:style w:type="character" w:customStyle="1" w:styleId="WW8Num8z7">
    <w:name w:val="WW8Num8z7"/>
    <w:rsid w:val="009E4E90"/>
  </w:style>
  <w:style w:type="character" w:customStyle="1" w:styleId="WW8Num8z8">
    <w:name w:val="WW8Num8z8"/>
    <w:rsid w:val="009E4E90"/>
  </w:style>
  <w:style w:type="character" w:customStyle="1" w:styleId="WW8Num9z0">
    <w:name w:val="WW8Num9z0"/>
    <w:rsid w:val="009E4E90"/>
    <w:rPr>
      <w:rFonts w:ascii="Wingdings 2" w:hAnsi="Wingdings 2" w:cs="Times New Roman"/>
      <w:sz w:val="20"/>
    </w:rPr>
  </w:style>
  <w:style w:type="character" w:customStyle="1" w:styleId="WW8Num9z1">
    <w:name w:val="WW8Num9z1"/>
    <w:rsid w:val="009E4E90"/>
    <w:rPr>
      <w:rFonts w:ascii="Courier New" w:hAnsi="Courier New" w:cs="Courier New"/>
    </w:rPr>
  </w:style>
  <w:style w:type="character" w:customStyle="1" w:styleId="WW8Num9z2">
    <w:name w:val="WW8Num9z2"/>
    <w:rsid w:val="009E4E90"/>
    <w:rPr>
      <w:rFonts w:ascii="Wingdings" w:hAnsi="Wingdings" w:cs="Wingdings"/>
    </w:rPr>
  </w:style>
  <w:style w:type="character" w:customStyle="1" w:styleId="WW8Num9z3">
    <w:name w:val="WW8Num9z3"/>
    <w:rsid w:val="009E4E90"/>
    <w:rPr>
      <w:rFonts w:ascii="Symbol" w:hAnsi="Symbol" w:cs="Symbol"/>
    </w:rPr>
  </w:style>
  <w:style w:type="character" w:customStyle="1" w:styleId="WW8Num9z4">
    <w:name w:val="WW8Num9z4"/>
    <w:rsid w:val="009E4E90"/>
  </w:style>
  <w:style w:type="character" w:customStyle="1" w:styleId="WW8Num9z5">
    <w:name w:val="WW8Num9z5"/>
    <w:rsid w:val="009E4E90"/>
  </w:style>
  <w:style w:type="character" w:customStyle="1" w:styleId="WW8Num9z6">
    <w:name w:val="WW8Num9z6"/>
    <w:rsid w:val="009E4E90"/>
  </w:style>
  <w:style w:type="character" w:customStyle="1" w:styleId="WW8Num9z7">
    <w:name w:val="WW8Num9z7"/>
    <w:rsid w:val="009E4E90"/>
  </w:style>
  <w:style w:type="character" w:customStyle="1" w:styleId="WW8Num9z8">
    <w:name w:val="WW8Num9z8"/>
    <w:rsid w:val="009E4E90"/>
  </w:style>
  <w:style w:type="character" w:customStyle="1" w:styleId="WW8Num10z0">
    <w:name w:val="WW8Num10z0"/>
    <w:rsid w:val="009E4E90"/>
    <w:rPr>
      <w:sz w:val="24"/>
      <w:szCs w:val="24"/>
    </w:rPr>
  </w:style>
  <w:style w:type="character" w:customStyle="1" w:styleId="WW8Num10z1">
    <w:name w:val="WW8Num10z1"/>
    <w:rsid w:val="009E4E90"/>
    <w:rPr>
      <w:rFonts w:ascii="Courier New" w:hAnsi="Courier New" w:cs="Courier New"/>
    </w:rPr>
  </w:style>
  <w:style w:type="character" w:customStyle="1" w:styleId="WW8Num10z2">
    <w:name w:val="WW8Num10z2"/>
    <w:rsid w:val="009E4E90"/>
    <w:rPr>
      <w:rFonts w:ascii="Wingdings" w:hAnsi="Wingdings" w:cs="Times New Roman"/>
    </w:rPr>
  </w:style>
  <w:style w:type="character" w:customStyle="1" w:styleId="WW8Num10z3">
    <w:name w:val="WW8Num10z3"/>
    <w:rsid w:val="009E4E90"/>
    <w:rPr>
      <w:rFonts w:ascii="Symbol" w:hAnsi="Symbol" w:cs="Times New Roman"/>
    </w:rPr>
  </w:style>
  <w:style w:type="character" w:customStyle="1" w:styleId="WW8Num10z4">
    <w:name w:val="WW8Num10z4"/>
    <w:rsid w:val="009E4E90"/>
  </w:style>
  <w:style w:type="character" w:customStyle="1" w:styleId="WW8Num10z5">
    <w:name w:val="WW8Num10z5"/>
    <w:rsid w:val="009E4E90"/>
  </w:style>
  <w:style w:type="character" w:customStyle="1" w:styleId="WW8Num10z6">
    <w:name w:val="WW8Num10z6"/>
    <w:rsid w:val="009E4E90"/>
  </w:style>
  <w:style w:type="character" w:customStyle="1" w:styleId="WW8Num10z7">
    <w:name w:val="WW8Num10z7"/>
    <w:rsid w:val="009E4E90"/>
  </w:style>
  <w:style w:type="character" w:customStyle="1" w:styleId="WW8Num10z8">
    <w:name w:val="WW8Num10z8"/>
    <w:rsid w:val="009E4E90"/>
  </w:style>
  <w:style w:type="character" w:customStyle="1" w:styleId="WW8Num11z0">
    <w:name w:val="WW8Num11z0"/>
    <w:rsid w:val="009E4E90"/>
    <w:rPr>
      <w:rFonts w:ascii="Wingdings" w:eastAsia="Symbol" w:hAnsi="Wingdings" w:cs="Wingdings" w:hint="default"/>
      <w:w w:val="240"/>
      <w:sz w:val="22"/>
      <w:szCs w:val="22"/>
    </w:rPr>
  </w:style>
  <w:style w:type="character" w:customStyle="1" w:styleId="WW8Num11z1">
    <w:name w:val="WW8Num11z1"/>
    <w:rsid w:val="009E4E90"/>
    <w:rPr>
      <w:rFonts w:ascii="Webdings" w:eastAsia="Symbol" w:hAnsi="Webdings" w:cs="Webdings" w:hint="default"/>
      <w:w w:val="240"/>
      <w:sz w:val="22"/>
      <w:szCs w:val="22"/>
    </w:rPr>
  </w:style>
  <w:style w:type="character" w:customStyle="1" w:styleId="WW8Num11z2">
    <w:name w:val="WW8Num11z2"/>
    <w:rsid w:val="009E4E90"/>
    <w:rPr>
      <w:rFonts w:ascii="Wingdings" w:hAnsi="Wingdings" w:cs="Wingdings" w:hint="default"/>
    </w:rPr>
  </w:style>
  <w:style w:type="character" w:customStyle="1" w:styleId="WW8Num11z3">
    <w:name w:val="WW8Num11z3"/>
    <w:rsid w:val="009E4E90"/>
    <w:rPr>
      <w:rFonts w:ascii="Symbol" w:hAnsi="Symbol" w:cs="Symbol" w:hint="default"/>
    </w:rPr>
  </w:style>
  <w:style w:type="character" w:customStyle="1" w:styleId="WW8Num11z4">
    <w:name w:val="WW8Num11z4"/>
    <w:rsid w:val="009E4E90"/>
    <w:rPr>
      <w:rFonts w:ascii="Courier New" w:hAnsi="Courier New" w:cs="Courier New" w:hint="default"/>
    </w:rPr>
  </w:style>
  <w:style w:type="character" w:customStyle="1" w:styleId="WW8Num12z0">
    <w:name w:val="WW8Num12z0"/>
    <w:rsid w:val="009E4E90"/>
    <w:rPr>
      <w:rFonts w:ascii="Webdings" w:eastAsia="Symbol" w:hAnsi="Webdings" w:cs="Webdings" w:hint="default"/>
      <w:color w:val="auto"/>
      <w:w w:val="100"/>
      <w:sz w:val="22"/>
      <w:szCs w:val="22"/>
    </w:rPr>
  </w:style>
  <w:style w:type="character" w:customStyle="1" w:styleId="WW8Num12z1">
    <w:name w:val="WW8Num12z1"/>
    <w:rsid w:val="009E4E90"/>
    <w:rPr>
      <w:rFonts w:ascii="Courier New" w:hAnsi="Courier New" w:cs="Courier New" w:hint="default"/>
    </w:rPr>
  </w:style>
  <w:style w:type="character" w:customStyle="1" w:styleId="WW8Num12z2">
    <w:name w:val="WW8Num12z2"/>
    <w:rsid w:val="009E4E90"/>
    <w:rPr>
      <w:rFonts w:ascii="Wingdings" w:hAnsi="Wingdings" w:cs="Wingdings" w:hint="default"/>
    </w:rPr>
  </w:style>
  <w:style w:type="character" w:customStyle="1" w:styleId="WW8Num12z3">
    <w:name w:val="WW8Num12z3"/>
    <w:rsid w:val="009E4E90"/>
    <w:rPr>
      <w:rFonts w:ascii="Symbol" w:hAnsi="Symbol" w:cs="Symbol" w:hint="default"/>
    </w:rPr>
  </w:style>
  <w:style w:type="character" w:customStyle="1" w:styleId="WW8Num13z0">
    <w:name w:val="WW8Num13z0"/>
    <w:rsid w:val="009E4E90"/>
    <w:rPr>
      <w:color w:val="000000"/>
    </w:rPr>
  </w:style>
  <w:style w:type="character" w:customStyle="1" w:styleId="WW8Num13z1">
    <w:name w:val="WW8Num13z1"/>
    <w:rsid w:val="009E4E90"/>
  </w:style>
  <w:style w:type="character" w:customStyle="1" w:styleId="WW8Num13z2">
    <w:name w:val="WW8Num13z2"/>
    <w:rsid w:val="009E4E90"/>
  </w:style>
  <w:style w:type="character" w:customStyle="1" w:styleId="WW8Num13z3">
    <w:name w:val="WW8Num13z3"/>
    <w:rsid w:val="009E4E90"/>
  </w:style>
  <w:style w:type="character" w:customStyle="1" w:styleId="WW8Num13z4">
    <w:name w:val="WW8Num13z4"/>
    <w:rsid w:val="009E4E90"/>
  </w:style>
  <w:style w:type="character" w:customStyle="1" w:styleId="WW8Num13z5">
    <w:name w:val="WW8Num13z5"/>
    <w:rsid w:val="009E4E90"/>
  </w:style>
  <w:style w:type="character" w:customStyle="1" w:styleId="WW8Num13z6">
    <w:name w:val="WW8Num13z6"/>
    <w:rsid w:val="009E4E90"/>
  </w:style>
  <w:style w:type="character" w:customStyle="1" w:styleId="WW8Num13z7">
    <w:name w:val="WW8Num13z7"/>
    <w:rsid w:val="009E4E90"/>
  </w:style>
  <w:style w:type="character" w:customStyle="1" w:styleId="WW8Num13z8">
    <w:name w:val="WW8Num13z8"/>
    <w:rsid w:val="009E4E90"/>
  </w:style>
  <w:style w:type="character" w:customStyle="1" w:styleId="WW8Num14z0">
    <w:name w:val="WW8Num14z0"/>
    <w:rsid w:val="009E4E90"/>
    <w:rPr>
      <w:rFonts w:ascii="Symbol" w:eastAsia="Times New Roman" w:hAnsi="Symbol" w:cs="Symbol"/>
    </w:rPr>
  </w:style>
  <w:style w:type="character" w:customStyle="1" w:styleId="WW8Num14z1">
    <w:name w:val="WW8Num14z1"/>
    <w:rsid w:val="009E4E90"/>
    <w:rPr>
      <w:rFonts w:ascii="Courier New" w:hAnsi="Courier New" w:cs="Courier New"/>
    </w:rPr>
  </w:style>
  <w:style w:type="character" w:customStyle="1" w:styleId="WW8Num14z2">
    <w:name w:val="WW8Num14z2"/>
    <w:rsid w:val="009E4E90"/>
    <w:rPr>
      <w:rFonts w:ascii="Wingdings" w:hAnsi="Wingdings" w:cs="Times New Roman"/>
    </w:rPr>
  </w:style>
  <w:style w:type="character" w:customStyle="1" w:styleId="WW8Num14z3">
    <w:name w:val="WW8Num14z3"/>
    <w:rsid w:val="009E4E90"/>
    <w:rPr>
      <w:rFonts w:ascii="Symbol" w:hAnsi="Symbol" w:cs="Symbol" w:hint="default"/>
    </w:rPr>
  </w:style>
  <w:style w:type="character" w:customStyle="1" w:styleId="Carpredefinitoparagrafo1">
    <w:name w:val="Car. predefinito paragrafo1"/>
    <w:rsid w:val="009E4E90"/>
  </w:style>
  <w:style w:type="character" w:customStyle="1" w:styleId="WW8Num5z1">
    <w:name w:val="WW8Num5z1"/>
    <w:rsid w:val="009E4E90"/>
    <w:rPr>
      <w:rFonts w:ascii="Courier New" w:hAnsi="Courier New" w:cs="Courier New"/>
    </w:rPr>
  </w:style>
  <w:style w:type="character" w:customStyle="1" w:styleId="WW8Num5z2">
    <w:name w:val="WW8Num5z2"/>
    <w:rsid w:val="009E4E90"/>
    <w:rPr>
      <w:rFonts w:ascii="Wingdings" w:hAnsi="Wingdings" w:cs="Wingdings"/>
    </w:rPr>
  </w:style>
  <w:style w:type="character" w:customStyle="1" w:styleId="WW8Num5z3">
    <w:name w:val="WW8Num5z3"/>
    <w:rsid w:val="009E4E90"/>
    <w:rPr>
      <w:rFonts w:ascii="Symbol" w:hAnsi="Symbol" w:cs="Symbol"/>
    </w:rPr>
  </w:style>
  <w:style w:type="character" w:customStyle="1" w:styleId="Caratterepredefinitoparagrafo">
    <w:name w:val="Carattere predefinito paragrafo"/>
    <w:rsid w:val="009E4E90"/>
  </w:style>
  <w:style w:type="character" w:customStyle="1" w:styleId="WW8NumSt8z0">
    <w:name w:val="WW8NumSt8z0"/>
    <w:rsid w:val="009E4E90"/>
    <w:rPr>
      <w:rFonts w:ascii="Symbol" w:hAnsi="Symbol" w:cs="Times New Roman"/>
    </w:rPr>
  </w:style>
  <w:style w:type="character" w:customStyle="1" w:styleId="WW-Caratterepredefinitoparagrafo">
    <w:name w:val="WW-Carattere predefinito paragrafo"/>
    <w:rsid w:val="009E4E90"/>
  </w:style>
  <w:style w:type="character" w:customStyle="1" w:styleId="Caratteredellanota">
    <w:name w:val="Carattere della nota"/>
    <w:rsid w:val="009E4E90"/>
    <w:rPr>
      <w:vertAlign w:val="superscript"/>
    </w:rPr>
  </w:style>
  <w:style w:type="character" w:styleId="Enfasigrassetto">
    <w:name w:val="Strong"/>
    <w:qFormat/>
    <w:rsid w:val="009E4E90"/>
    <w:rPr>
      <w:b/>
      <w:bCs/>
    </w:rPr>
  </w:style>
  <w:style w:type="character" w:styleId="Collegamentoipertestuale">
    <w:name w:val="Hyperlink"/>
    <w:rsid w:val="009E4E90"/>
    <w:rPr>
      <w:color w:val="0000FF"/>
      <w:u w:val="single"/>
    </w:rPr>
  </w:style>
  <w:style w:type="character" w:styleId="Collegamentovisitato">
    <w:name w:val="FollowedHyperlink"/>
    <w:rsid w:val="009E4E90"/>
    <w:rPr>
      <w:color w:val="800080"/>
      <w:u w:val="single"/>
    </w:rPr>
  </w:style>
  <w:style w:type="character" w:customStyle="1" w:styleId="Rimandonotaapidipagina1">
    <w:name w:val="Rimando nota a piè di pagina1"/>
    <w:rsid w:val="009E4E90"/>
    <w:rPr>
      <w:vertAlign w:val="superscript"/>
    </w:rPr>
  </w:style>
  <w:style w:type="character" w:customStyle="1" w:styleId="Caratterenotadichiusura">
    <w:name w:val="Carattere nota di chiusura"/>
    <w:rsid w:val="009E4E90"/>
    <w:rPr>
      <w:vertAlign w:val="superscript"/>
    </w:rPr>
  </w:style>
  <w:style w:type="character" w:customStyle="1" w:styleId="WW-Caratterenotadichiusura">
    <w:name w:val="WW-Carattere nota di chiusura"/>
    <w:rsid w:val="009E4E90"/>
  </w:style>
  <w:style w:type="character" w:customStyle="1" w:styleId="WW8Num47z0">
    <w:name w:val="WW8Num47z0"/>
    <w:rsid w:val="009E4E90"/>
    <w:rPr>
      <w:rFonts w:ascii="Arial" w:eastAsia="Times New Roman" w:hAnsi="Arial" w:cs="Arial"/>
    </w:rPr>
  </w:style>
  <w:style w:type="character" w:customStyle="1" w:styleId="WW8Num47z1">
    <w:name w:val="WW8Num47z1"/>
    <w:rsid w:val="009E4E90"/>
    <w:rPr>
      <w:rFonts w:ascii="Courier New" w:hAnsi="Courier New" w:cs="Courier New"/>
    </w:rPr>
  </w:style>
  <w:style w:type="character" w:customStyle="1" w:styleId="WW8Num47z2">
    <w:name w:val="WW8Num47z2"/>
    <w:rsid w:val="009E4E90"/>
    <w:rPr>
      <w:rFonts w:ascii="Wingdings" w:hAnsi="Wingdings" w:cs="Wingdings"/>
    </w:rPr>
  </w:style>
  <w:style w:type="character" w:customStyle="1" w:styleId="WW8Num47z3">
    <w:name w:val="WW8Num47z3"/>
    <w:rsid w:val="009E4E90"/>
    <w:rPr>
      <w:rFonts w:ascii="Symbol" w:hAnsi="Symbol" w:cs="Symbol"/>
    </w:rPr>
  </w:style>
  <w:style w:type="character" w:styleId="Numeropagina">
    <w:name w:val="page number"/>
    <w:basedOn w:val="Caratterepredefinitoparagrafo"/>
    <w:rsid w:val="009E4E90"/>
  </w:style>
  <w:style w:type="character" w:customStyle="1" w:styleId="Caratteredinumerazione">
    <w:name w:val="Carattere di numerazione"/>
    <w:rsid w:val="009E4E90"/>
  </w:style>
  <w:style w:type="paragraph" w:customStyle="1" w:styleId="Intestazione2">
    <w:name w:val="Intestazione2"/>
    <w:basedOn w:val="Normale"/>
    <w:next w:val="Corpodeltesto"/>
    <w:rsid w:val="009E4E90"/>
    <w:pPr>
      <w:keepNext/>
      <w:spacing w:before="240" w:after="120"/>
    </w:pPr>
    <w:rPr>
      <w:rFonts w:ascii="Arial" w:eastAsia="Lucida Sans Unicode" w:hAnsi="Arial" w:cs="Mangal"/>
      <w:sz w:val="28"/>
      <w:szCs w:val="28"/>
    </w:rPr>
  </w:style>
  <w:style w:type="paragraph" w:styleId="Corpodeltesto">
    <w:name w:val="Body Text"/>
    <w:basedOn w:val="Normale"/>
    <w:rsid w:val="009E4E90"/>
    <w:pPr>
      <w:autoSpaceDE w:val="0"/>
    </w:pPr>
    <w:rPr>
      <w:sz w:val="18"/>
      <w:szCs w:val="18"/>
    </w:rPr>
  </w:style>
  <w:style w:type="paragraph" w:styleId="Elenco">
    <w:name w:val="List"/>
    <w:basedOn w:val="Corpodeltesto"/>
    <w:rsid w:val="009E4E90"/>
  </w:style>
  <w:style w:type="paragraph" w:customStyle="1" w:styleId="Didascalia2">
    <w:name w:val="Didascalia2"/>
    <w:basedOn w:val="Normale"/>
    <w:rsid w:val="009E4E90"/>
    <w:pPr>
      <w:suppressLineNumbers/>
      <w:spacing w:before="120" w:after="120"/>
    </w:pPr>
    <w:rPr>
      <w:rFonts w:cs="Mangal"/>
      <w:i/>
      <w:iCs/>
    </w:rPr>
  </w:style>
  <w:style w:type="paragraph" w:customStyle="1" w:styleId="Indice">
    <w:name w:val="Indice"/>
    <w:basedOn w:val="Normale"/>
    <w:rsid w:val="009E4E90"/>
    <w:pPr>
      <w:suppressLineNumbers/>
    </w:pPr>
  </w:style>
  <w:style w:type="paragraph" w:customStyle="1" w:styleId="Intestazione1">
    <w:name w:val="Intestazione1"/>
    <w:basedOn w:val="Normale"/>
    <w:next w:val="Corpodeltesto"/>
    <w:rsid w:val="009E4E90"/>
    <w:pPr>
      <w:tabs>
        <w:tab w:val="center" w:pos="4819"/>
        <w:tab w:val="right" w:pos="9638"/>
      </w:tabs>
    </w:pPr>
    <w:rPr>
      <w:rFonts w:ascii="Times" w:hAnsi="Times" w:cs="Times"/>
    </w:rPr>
  </w:style>
  <w:style w:type="paragraph" w:customStyle="1" w:styleId="Didascalia1">
    <w:name w:val="Didascalia1"/>
    <w:basedOn w:val="Normale"/>
    <w:rsid w:val="009E4E90"/>
    <w:pPr>
      <w:suppressLineNumbers/>
      <w:spacing w:before="120" w:after="120"/>
    </w:pPr>
    <w:rPr>
      <w:i/>
      <w:iCs/>
    </w:rPr>
  </w:style>
  <w:style w:type="paragraph" w:styleId="Intestazione">
    <w:name w:val="header"/>
    <w:basedOn w:val="Normale"/>
    <w:next w:val="Corpodeltesto"/>
    <w:rsid w:val="009E4E90"/>
    <w:pPr>
      <w:keepNext/>
      <w:spacing w:before="240" w:after="120"/>
    </w:pPr>
    <w:rPr>
      <w:rFonts w:ascii="DejaVu Sans" w:eastAsia="DejaVu Sans" w:hAnsi="DejaVu Sans" w:cs="DejaVu Sans"/>
      <w:sz w:val="28"/>
      <w:szCs w:val="28"/>
    </w:rPr>
  </w:style>
  <w:style w:type="paragraph" w:customStyle="1" w:styleId="Default">
    <w:name w:val="Default"/>
    <w:rsid w:val="009E4E90"/>
    <w:pPr>
      <w:widowControl w:val="0"/>
      <w:suppressAutoHyphens/>
      <w:autoSpaceDE w:val="0"/>
    </w:pPr>
    <w:rPr>
      <w:rFonts w:ascii="Arial" w:hAnsi="Arial" w:cs="Arial"/>
      <w:color w:val="000000"/>
      <w:sz w:val="24"/>
      <w:szCs w:val="24"/>
      <w:lang w:eastAsia="ar-SA"/>
    </w:rPr>
  </w:style>
  <w:style w:type="paragraph" w:styleId="Rientrocorpodeltesto">
    <w:name w:val="Body Text Indent"/>
    <w:basedOn w:val="Normale"/>
    <w:rsid w:val="009E4E90"/>
    <w:pPr>
      <w:tabs>
        <w:tab w:val="left" w:pos="568"/>
      </w:tabs>
      <w:ind w:left="284"/>
    </w:pPr>
    <w:rPr>
      <w:rFonts w:ascii="Times" w:hAnsi="Times" w:cs="Times"/>
    </w:rPr>
  </w:style>
  <w:style w:type="paragraph" w:styleId="Testonotaapidipagina">
    <w:name w:val="footnote text"/>
    <w:basedOn w:val="Normale"/>
    <w:rsid w:val="009E4E90"/>
    <w:rPr>
      <w:sz w:val="20"/>
      <w:szCs w:val="20"/>
    </w:rPr>
  </w:style>
  <w:style w:type="paragraph" w:customStyle="1" w:styleId="sche3">
    <w:name w:val="sche_3"/>
    <w:rsid w:val="009E4E90"/>
    <w:pPr>
      <w:widowControl w:val="0"/>
      <w:suppressAutoHyphens/>
      <w:overflowPunct w:val="0"/>
      <w:autoSpaceDE w:val="0"/>
      <w:jc w:val="both"/>
      <w:textAlignment w:val="baseline"/>
    </w:pPr>
    <w:rPr>
      <w:lang w:val="en-US" w:eastAsia="ar-SA"/>
    </w:rPr>
  </w:style>
  <w:style w:type="paragraph" w:customStyle="1" w:styleId="provvr1">
    <w:name w:val="provv_r1"/>
    <w:basedOn w:val="Normale"/>
    <w:rsid w:val="009E4E90"/>
    <w:pPr>
      <w:spacing w:before="100" w:after="100"/>
      <w:ind w:firstLine="400"/>
      <w:jc w:val="both"/>
    </w:pPr>
    <w:rPr>
      <w:rFonts w:ascii="Arial Unicode MS" w:eastAsia="Arial Unicode MS" w:hAnsi="Arial Unicode MS" w:cs="Arial Unicode MS"/>
    </w:rPr>
  </w:style>
  <w:style w:type="paragraph" w:customStyle="1" w:styleId="Rientrocorpodeltesto21">
    <w:name w:val="Rientro corpo del testo 21"/>
    <w:basedOn w:val="Normale"/>
    <w:rsid w:val="009E4E90"/>
    <w:pPr>
      <w:ind w:left="709"/>
      <w:jc w:val="both"/>
    </w:pPr>
  </w:style>
  <w:style w:type="paragraph" w:customStyle="1" w:styleId="parag">
    <w:name w:val="parag"/>
    <w:basedOn w:val="Normale"/>
    <w:rsid w:val="009E4E90"/>
    <w:pPr>
      <w:spacing w:before="100" w:after="100"/>
    </w:pPr>
    <w:rPr>
      <w:rFonts w:ascii="Arial" w:eastAsia="Arial Unicode MS" w:hAnsi="Arial" w:cs="Arial"/>
      <w:color w:val="000000"/>
      <w:sz w:val="20"/>
      <w:szCs w:val="20"/>
    </w:rPr>
  </w:style>
  <w:style w:type="paragraph" w:styleId="Pidipagina">
    <w:name w:val="footer"/>
    <w:basedOn w:val="Normale"/>
    <w:rsid w:val="009E4E90"/>
    <w:pPr>
      <w:tabs>
        <w:tab w:val="center" w:pos="4819"/>
        <w:tab w:val="right" w:pos="9638"/>
      </w:tabs>
    </w:pPr>
  </w:style>
  <w:style w:type="paragraph" w:customStyle="1" w:styleId="Corpodeltesto31">
    <w:name w:val="Corpo del testo 31"/>
    <w:basedOn w:val="Normale"/>
    <w:rsid w:val="009E4E90"/>
    <w:pPr>
      <w:jc w:val="both"/>
    </w:pPr>
    <w:rPr>
      <w:rFonts w:ascii="Arial" w:hAnsi="Arial" w:cs="Arial"/>
      <w:b/>
      <w:szCs w:val="20"/>
    </w:rPr>
  </w:style>
  <w:style w:type="paragraph" w:styleId="Testofumetto">
    <w:name w:val="Balloon Text"/>
    <w:basedOn w:val="Normale"/>
    <w:rsid w:val="009E4E90"/>
    <w:rPr>
      <w:rFonts w:ascii="Tahoma" w:hAnsi="Tahoma" w:cs="Tahoma"/>
      <w:sz w:val="16"/>
      <w:szCs w:val="16"/>
    </w:rPr>
  </w:style>
  <w:style w:type="paragraph" w:customStyle="1" w:styleId="Contenutotabella">
    <w:name w:val="Contenuto tabella"/>
    <w:basedOn w:val="Normale"/>
    <w:rsid w:val="009E4E90"/>
    <w:pPr>
      <w:suppressLineNumbers/>
    </w:pPr>
  </w:style>
  <w:style w:type="paragraph" w:customStyle="1" w:styleId="Intestazionetabella">
    <w:name w:val="Intestazione tabella"/>
    <w:basedOn w:val="Contenutotabella"/>
    <w:rsid w:val="009E4E90"/>
    <w:pPr>
      <w:jc w:val="center"/>
    </w:pPr>
    <w:rPr>
      <w:b/>
      <w:bCs/>
    </w:rPr>
  </w:style>
  <w:style w:type="paragraph" w:customStyle="1" w:styleId="Corpodeltesto1">
    <w:name w:val="Corpo del testo1"/>
    <w:basedOn w:val="Normale"/>
    <w:rsid w:val="009E4E90"/>
    <w:rPr>
      <w:rFonts w:ascii="Arial" w:hAnsi="Arial" w:cs="Arial"/>
      <w:sz w:val="28"/>
      <w:szCs w:val="28"/>
    </w:rPr>
  </w:style>
  <w:style w:type="paragraph" w:customStyle="1" w:styleId="Contenutocornice">
    <w:name w:val="Contenuto cornice"/>
    <w:basedOn w:val="Corpodeltesto"/>
    <w:rsid w:val="009E4E90"/>
  </w:style>
  <w:style w:type="paragraph" w:customStyle="1" w:styleId="Elencoacolori-Colore11">
    <w:name w:val="Elenco a colori - Colore 11"/>
    <w:basedOn w:val="Normale"/>
    <w:rsid w:val="009E4E90"/>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11999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d01.leggiditalia.it/cgi-bin/FulShow?TIPO=5&amp;NOTXT=1&amp;KEY=01LX0000119991ART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d01.leggiditalia.it/cgi-bin/FulShow?TIPO=5&amp;NOTXT=1&amp;KEY=01LX0000110025" TargetMode="External"/><Relationship Id="rId5" Type="http://schemas.openxmlformats.org/officeDocument/2006/relationships/footnotes" Target="footnotes.xml"/><Relationship Id="rId10" Type="http://schemas.openxmlformats.org/officeDocument/2006/relationships/hyperlink" Target="http://bd01.leggiditalia.it/cgi-bin/FulShow?TIPO=5&amp;NOTXT=1&amp;KEY=01LX0000119980" TargetMode="External"/><Relationship Id="rId4" Type="http://schemas.openxmlformats.org/officeDocument/2006/relationships/webSettings" Target="webSettings.xml"/><Relationship Id="rId9" Type="http://schemas.openxmlformats.org/officeDocument/2006/relationships/hyperlink" Target="http://bd01.leggiditalia.it/cgi-bin/FulShow?TIPO=5&amp;NOTXT=1&amp;KEY=01LX0000119980ART25"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1661</Words>
  <Characters>9473</Characters>
  <Application>Microsoft Office Word</Application>
  <DocSecurity>0</DocSecurity>
  <Lines>78</Lines>
  <Paragraphs>22</Paragraphs>
  <ScaleCrop>false</ScaleCrop>
  <Company/>
  <LinksUpToDate>false</LinksUpToDate>
  <CharactersWithSpaces>11112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B)</dc:title>
  <dc:creator>tecnico13</dc:creator>
  <cp:lastModifiedBy>Admin</cp:lastModifiedBy>
  <cp:revision>2</cp:revision>
  <cp:lastPrinted>2012-04-12T08:04:00Z</cp:lastPrinted>
  <dcterms:created xsi:type="dcterms:W3CDTF">2017-07-07T06:28:00Z</dcterms:created>
  <dcterms:modified xsi:type="dcterms:W3CDTF">2017-07-07T06:28:00Z</dcterms:modified>
</cp:coreProperties>
</file>